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4790"/>
      </w:tblGrid>
      <w:tr w:rsidR="00036508" w:rsidRPr="008072A1" w:rsidTr="002E0550"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036508" w:rsidRPr="008072A1" w:rsidRDefault="00036508" w:rsidP="002E0550">
            <w:pPr>
              <w:ind w:right="-99"/>
              <w:rPr>
                <w:bCs/>
              </w:rPr>
            </w:pPr>
            <w:r w:rsidRPr="008072A1">
              <w:rPr>
                <w:bCs/>
              </w:rPr>
              <w:t xml:space="preserve">« СОГЛАСОВАНО»    </w:t>
            </w:r>
          </w:p>
          <w:p w:rsidR="00036508" w:rsidRPr="008072A1" w:rsidRDefault="00036508" w:rsidP="002E0550">
            <w:pPr>
              <w:ind w:right="-99"/>
            </w:pPr>
            <w:r w:rsidRPr="008072A1">
              <w:t xml:space="preserve">Председатель  профсоюза       </w:t>
            </w:r>
          </w:p>
          <w:p w:rsidR="00036508" w:rsidRPr="008072A1" w:rsidRDefault="00036508" w:rsidP="002E0550">
            <w:pPr>
              <w:ind w:right="-99"/>
              <w:rPr>
                <w:bCs/>
              </w:rPr>
            </w:pPr>
            <w:r w:rsidRPr="008072A1">
              <w:rPr>
                <w:bCs/>
              </w:rPr>
              <w:t>МБДОУ «Детский сад № 9»</w:t>
            </w:r>
          </w:p>
          <w:p w:rsidR="00036508" w:rsidRPr="008072A1" w:rsidRDefault="00036508" w:rsidP="002E0550">
            <w:pPr>
              <w:ind w:right="-99"/>
              <w:rPr>
                <w:bCs/>
              </w:rPr>
            </w:pPr>
            <w:r w:rsidRPr="008072A1">
              <w:rPr>
                <w:bCs/>
              </w:rPr>
              <w:t>г. Сосногорска</w:t>
            </w:r>
          </w:p>
          <w:p w:rsidR="00036508" w:rsidRPr="008072A1" w:rsidRDefault="00036508" w:rsidP="002E0550">
            <w:pPr>
              <w:ind w:right="-99"/>
              <w:rPr>
                <w:bCs/>
              </w:rPr>
            </w:pPr>
            <w:r w:rsidRPr="008072A1">
              <w:rPr>
                <w:bCs/>
              </w:rPr>
              <w:t xml:space="preserve">_____________ Н.М. </w:t>
            </w:r>
            <w:proofErr w:type="spellStart"/>
            <w:r w:rsidRPr="008072A1">
              <w:rPr>
                <w:bCs/>
              </w:rPr>
              <w:t>Гомонова</w:t>
            </w:r>
            <w:proofErr w:type="spellEnd"/>
          </w:p>
          <w:p w:rsidR="00036508" w:rsidRPr="008072A1" w:rsidRDefault="00036508" w:rsidP="002E0550">
            <w:pPr>
              <w:ind w:right="-99"/>
              <w:rPr>
                <w:b/>
                <w:bCs/>
              </w:rPr>
            </w:pPr>
            <w:r w:rsidRPr="008072A1">
              <w:rPr>
                <w:bCs/>
              </w:rPr>
              <w:t xml:space="preserve">«___» ____________ 2013г.                                                                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036508" w:rsidRPr="008072A1" w:rsidRDefault="00036508" w:rsidP="002E0550">
            <w:pPr>
              <w:ind w:right="-99" w:firstLine="11"/>
              <w:jc w:val="right"/>
              <w:rPr>
                <w:bCs/>
              </w:rPr>
            </w:pPr>
          </w:p>
          <w:p w:rsidR="00036508" w:rsidRPr="008072A1" w:rsidRDefault="00036508" w:rsidP="002E0550">
            <w:pPr>
              <w:ind w:right="-99" w:firstLine="11"/>
              <w:jc w:val="right"/>
              <w:rPr>
                <w:bCs/>
              </w:rPr>
            </w:pPr>
            <w:r w:rsidRPr="008072A1">
              <w:rPr>
                <w:bCs/>
              </w:rPr>
              <w:t>«УТВЕРЖДАЮ»</w:t>
            </w:r>
          </w:p>
          <w:p w:rsidR="00036508" w:rsidRPr="008072A1" w:rsidRDefault="00036508" w:rsidP="002E0550">
            <w:pPr>
              <w:ind w:right="-99"/>
              <w:jc w:val="right"/>
              <w:rPr>
                <w:bCs/>
              </w:rPr>
            </w:pPr>
            <w:r w:rsidRPr="008072A1">
              <w:rPr>
                <w:bCs/>
              </w:rPr>
              <w:t xml:space="preserve">Заведующий МБДОУ «Детский сад № 9» </w:t>
            </w:r>
          </w:p>
          <w:p w:rsidR="00036508" w:rsidRPr="008072A1" w:rsidRDefault="00036508" w:rsidP="002E0550">
            <w:pPr>
              <w:ind w:right="143"/>
              <w:jc w:val="right"/>
              <w:rPr>
                <w:bCs/>
              </w:rPr>
            </w:pPr>
            <w:r w:rsidRPr="008072A1">
              <w:rPr>
                <w:bCs/>
              </w:rPr>
              <w:t>г. Сосногорска</w:t>
            </w:r>
          </w:p>
          <w:p w:rsidR="00036508" w:rsidRPr="008072A1" w:rsidRDefault="00036508" w:rsidP="002E0550">
            <w:pPr>
              <w:ind w:right="143"/>
              <w:jc w:val="right"/>
              <w:rPr>
                <w:bCs/>
              </w:rPr>
            </w:pPr>
            <w:r w:rsidRPr="008072A1">
              <w:rPr>
                <w:bCs/>
              </w:rPr>
              <w:t>____________  А.Я.Нефёдова</w:t>
            </w:r>
          </w:p>
          <w:p w:rsidR="00036508" w:rsidRPr="008072A1" w:rsidRDefault="00036508" w:rsidP="002E0550">
            <w:pPr>
              <w:ind w:right="143"/>
              <w:jc w:val="right"/>
              <w:rPr>
                <w:b/>
                <w:bCs/>
              </w:rPr>
            </w:pPr>
            <w:r w:rsidRPr="008072A1">
              <w:rPr>
                <w:bCs/>
              </w:rPr>
              <w:t>«__» ________ 2013г.</w:t>
            </w:r>
          </w:p>
        </w:tc>
      </w:tr>
    </w:tbl>
    <w:p w:rsidR="009F3F96" w:rsidRDefault="009F3F96" w:rsidP="009F3F96">
      <w:pPr>
        <w:ind w:right="-99"/>
        <w:jc w:val="center"/>
        <w:rPr>
          <w:b/>
          <w:bCs/>
          <w:sz w:val="28"/>
          <w:szCs w:val="28"/>
        </w:rPr>
      </w:pPr>
    </w:p>
    <w:p w:rsidR="00E72972" w:rsidRDefault="00E72972" w:rsidP="009F3F96">
      <w:pPr>
        <w:ind w:right="-99"/>
        <w:jc w:val="center"/>
        <w:rPr>
          <w:b/>
          <w:bCs/>
        </w:rPr>
      </w:pPr>
    </w:p>
    <w:p w:rsidR="00E72972" w:rsidRDefault="00E72972" w:rsidP="009F3F96">
      <w:pPr>
        <w:ind w:right="-99"/>
        <w:jc w:val="center"/>
        <w:rPr>
          <w:b/>
          <w:bCs/>
        </w:rPr>
      </w:pPr>
    </w:p>
    <w:p w:rsidR="00E72972" w:rsidRDefault="00E72972" w:rsidP="009F3F96">
      <w:pPr>
        <w:ind w:right="-99"/>
        <w:jc w:val="center"/>
        <w:rPr>
          <w:b/>
          <w:bCs/>
        </w:rPr>
      </w:pPr>
    </w:p>
    <w:p w:rsidR="00E72972" w:rsidRDefault="00E72972" w:rsidP="009F3F96">
      <w:pPr>
        <w:ind w:right="-99"/>
        <w:jc w:val="center"/>
        <w:rPr>
          <w:b/>
          <w:bCs/>
        </w:rPr>
      </w:pPr>
    </w:p>
    <w:p w:rsidR="00E72972" w:rsidRDefault="00E72972" w:rsidP="009F3F96">
      <w:pPr>
        <w:ind w:right="-99"/>
        <w:jc w:val="center"/>
        <w:rPr>
          <w:b/>
          <w:bCs/>
        </w:rPr>
      </w:pPr>
    </w:p>
    <w:p w:rsidR="00E72972" w:rsidRDefault="00E72972" w:rsidP="009F3F96">
      <w:pPr>
        <w:ind w:right="-99"/>
        <w:jc w:val="center"/>
        <w:rPr>
          <w:b/>
          <w:bCs/>
        </w:rPr>
      </w:pPr>
    </w:p>
    <w:p w:rsidR="00E72972" w:rsidRDefault="00E72972" w:rsidP="009F3F96">
      <w:pPr>
        <w:ind w:right="-99"/>
        <w:jc w:val="center"/>
        <w:rPr>
          <w:b/>
          <w:bCs/>
        </w:rPr>
      </w:pPr>
    </w:p>
    <w:p w:rsidR="00036508" w:rsidRDefault="00036508" w:rsidP="00036508">
      <w:pPr>
        <w:ind w:right="-99"/>
        <w:jc w:val="center"/>
        <w:rPr>
          <w:b/>
          <w:bCs/>
        </w:rPr>
      </w:pPr>
    </w:p>
    <w:p w:rsidR="00036508" w:rsidRDefault="00036508" w:rsidP="00036508">
      <w:pPr>
        <w:ind w:right="-99"/>
        <w:jc w:val="center"/>
        <w:rPr>
          <w:b/>
          <w:bCs/>
        </w:rPr>
      </w:pPr>
    </w:p>
    <w:p w:rsidR="00036508" w:rsidRPr="008072A1" w:rsidRDefault="00036508" w:rsidP="00036508">
      <w:pPr>
        <w:ind w:right="-99"/>
        <w:jc w:val="center"/>
        <w:rPr>
          <w:b/>
          <w:bCs/>
        </w:rPr>
      </w:pPr>
      <w:r w:rsidRPr="008072A1">
        <w:rPr>
          <w:b/>
          <w:bCs/>
        </w:rPr>
        <w:t>ПОЛОЖЕНИЕ</w:t>
      </w:r>
    </w:p>
    <w:p w:rsidR="00036508" w:rsidRPr="008072A1" w:rsidRDefault="00036508" w:rsidP="00036508">
      <w:pPr>
        <w:ind w:right="-99" w:firstLine="11"/>
        <w:jc w:val="center"/>
        <w:rPr>
          <w:b/>
          <w:bCs/>
        </w:rPr>
      </w:pPr>
      <w:r w:rsidRPr="008072A1">
        <w:rPr>
          <w:b/>
          <w:bCs/>
        </w:rPr>
        <w:t xml:space="preserve">о показателях эффективности деятельности педагогических </w:t>
      </w:r>
    </w:p>
    <w:p w:rsidR="00036508" w:rsidRPr="008072A1" w:rsidRDefault="00036508" w:rsidP="00036508">
      <w:pPr>
        <w:ind w:right="-99" w:firstLine="11"/>
        <w:jc w:val="center"/>
        <w:rPr>
          <w:b/>
          <w:bCs/>
        </w:rPr>
      </w:pPr>
      <w:r w:rsidRPr="008072A1">
        <w:rPr>
          <w:b/>
          <w:bCs/>
        </w:rPr>
        <w:t xml:space="preserve">работников муниципального бюджетного дошкольного </w:t>
      </w:r>
    </w:p>
    <w:p w:rsidR="00036508" w:rsidRPr="008072A1" w:rsidRDefault="00036508" w:rsidP="00036508">
      <w:pPr>
        <w:ind w:right="-99" w:firstLine="11"/>
        <w:jc w:val="center"/>
        <w:rPr>
          <w:b/>
          <w:bCs/>
        </w:rPr>
      </w:pPr>
      <w:r w:rsidRPr="008072A1">
        <w:rPr>
          <w:b/>
          <w:bCs/>
        </w:rPr>
        <w:t xml:space="preserve">образовательного учреждения </w:t>
      </w:r>
    </w:p>
    <w:p w:rsidR="00036508" w:rsidRPr="008072A1" w:rsidRDefault="00036508" w:rsidP="00036508">
      <w:pPr>
        <w:ind w:right="-99" w:firstLine="11"/>
        <w:jc w:val="center"/>
        <w:rPr>
          <w:b/>
          <w:bCs/>
        </w:rPr>
      </w:pPr>
      <w:r w:rsidRPr="008072A1">
        <w:rPr>
          <w:b/>
          <w:bCs/>
        </w:rPr>
        <w:t xml:space="preserve">«Детский сад  № 9 комбинированного вида»  </w:t>
      </w:r>
    </w:p>
    <w:p w:rsidR="009F3F96" w:rsidRDefault="00036508" w:rsidP="00036508">
      <w:pPr>
        <w:jc w:val="center"/>
        <w:rPr>
          <w:b/>
          <w:bCs/>
          <w:sz w:val="26"/>
          <w:szCs w:val="26"/>
        </w:rPr>
      </w:pPr>
      <w:r w:rsidRPr="008072A1">
        <w:rPr>
          <w:b/>
          <w:bCs/>
        </w:rPr>
        <w:t>г. Сосногорска</w:t>
      </w: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9F3F96" w:rsidRDefault="009F3F96" w:rsidP="009F3F96">
      <w:pPr>
        <w:jc w:val="center"/>
        <w:rPr>
          <w:b/>
          <w:bCs/>
          <w:sz w:val="26"/>
          <w:szCs w:val="26"/>
        </w:rPr>
      </w:pPr>
    </w:p>
    <w:p w:rsidR="00036508" w:rsidRPr="008072A1" w:rsidRDefault="00036508" w:rsidP="00036508">
      <w:pPr>
        <w:rPr>
          <w:b/>
        </w:rPr>
      </w:pPr>
      <w:r>
        <w:rPr>
          <w:b/>
        </w:rPr>
        <w:lastRenderedPageBreak/>
        <w:t>1.</w:t>
      </w:r>
      <w:r w:rsidRPr="008072A1">
        <w:rPr>
          <w:b/>
        </w:rPr>
        <w:t>Общие положения</w:t>
      </w:r>
    </w:p>
    <w:p w:rsidR="00036508" w:rsidRPr="008072A1" w:rsidRDefault="00036508" w:rsidP="00036508">
      <w:pPr>
        <w:pStyle w:val="a3"/>
        <w:numPr>
          <w:ilvl w:val="1"/>
          <w:numId w:val="2"/>
        </w:numPr>
        <w:suppressAutoHyphens w:val="0"/>
        <w:ind w:left="0" w:firstLine="284"/>
        <w:contextualSpacing/>
        <w:jc w:val="both"/>
      </w:pPr>
      <w:r w:rsidRPr="008072A1">
        <w:t xml:space="preserve">Настоящее Положение об оценке эффективности деятельности педагогических работников муниципального бюджетного  дошкольного образовательного учреждения «Детский сад № 9 комбинированного вида» </w:t>
      </w:r>
      <w:proofErr w:type="gramStart"/>
      <w:r w:rsidRPr="008072A1">
        <w:t>г</w:t>
      </w:r>
      <w:proofErr w:type="gramEnd"/>
      <w:r w:rsidRPr="008072A1">
        <w:t>. Сосногорска (далее - Положение) определяет порядок и критерии оценки эффективности профессиональной деятельности  педагогических работников МБДОУ  «Детский сад № 9» г. Сосногорска</w:t>
      </w:r>
    </w:p>
    <w:p w:rsidR="00036508" w:rsidRPr="008072A1" w:rsidRDefault="00036508" w:rsidP="00036508">
      <w:pPr>
        <w:pStyle w:val="a3"/>
        <w:numPr>
          <w:ilvl w:val="1"/>
          <w:numId w:val="2"/>
        </w:numPr>
        <w:suppressAutoHyphens w:val="0"/>
        <w:ind w:left="0" w:firstLine="284"/>
        <w:contextualSpacing/>
        <w:jc w:val="both"/>
      </w:pPr>
      <w:r w:rsidRPr="008072A1">
        <w:t>Настоящее Положение разработано в целях повышения качества работы педагогических работников, развития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036508" w:rsidRPr="008072A1" w:rsidRDefault="00036508" w:rsidP="00036508">
      <w:pPr>
        <w:pStyle w:val="a3"/>
        <w:numPr>
          <w:ilvl w:val="1"/>
          <w:numId w:val="2"/>
        </w:numPr>
        <w:suppressAutoHyphens w:val="0"/>
        <w:ind w:left="0" w:firstLine="284"/>
        <w:contextualSpacing/>
        <w:jc w:val="both"/>
      </w:pPr>
      <w:r w:rsidRPr="008072A1">
        <w:t xml:space="preserve">Задачи оценки эффективности профессиональной деятельности педагогических работников: </w:t>
      </w:r>
    </w:p>
    <w:p w:rsidR="00036508" w:rsidRPr="008072A1" w:rsidRDefault="00036508" w:rsidP="00036508">
      <w:pPr>
        <w:pStyle w:val="a3"/>
        <w:numPr>
          <w:ilvl w:val="0"/>
          <w:numId w:val="3"/>
        </w:numPr>
        <w:suppressAutoHyphens w:val="0"/>
        <w:ind w:left="0" w:firstLine="284"/>
        <w:contextualSpacing/>
        <w:jc w:val="both"/>
      </w:pPr>
      <w:r w:rsidRPr="008072A1">
        <w:t>Получение объективных данных о текущем состоянии, а в дальнейшем-динамике успешности, конкурентоспособности деятельности педагогических работников на основе  экспертной оценки деятельности;</w:t>
      </w:r>
    </w:p>
    <w:p w:rsidR="00036508" w:rsidRPr="008072A1" w:rsidRDefault="00036508" w:rsidP="00036508">
      <w:pPr>
        <w:pStyle w:val="a3"/>
        <w:numPr>
          <w:ilvl w:val="0"/>
          <w:numId w:val="3"/>
        </w:numPr>
        <w:suppressAutoHyphens w:val="0"/>
        <w:ind w:left="0" w:firstLine="284"/>
        <w:contextualSpacing/>
        <w:jc w:val="both"/>
      </w:pPr>
      <w:r w:rsidRPr="008072A1">
        <w:t>Выявление потенциала и проблемных направлений для работы по повышению эффективности деятельности педагогических работников согласно полученным данным;</w:t>
      </w:r>
    </w:p>
    <w:p w:rsidR="00036508" w:rsidRPr="008072A1" w:rsidRDefault="00036508" w:rsidP="00036508">
      <w:pPr>
        <w:pStyle w:val="a3"/>
        <w:numPr>
          <w:ilvl w:val="0"/>
          <w:numId w:val="3"/>
        </w:numPr>
        <w:suppressAutoHyphens w:val="0"/>
        <w:ind w:left="0" w:firstLine="284"/>
        <w:contextualSpacing/>
        <w:jc w:val="both"/>
      </w:pPr>
      <w:r w:rsidRPr="008072A1">
        <w:t>Проведение системной самооценки педагогом собственных результатов профессиональной деятельности.</w:t>
      </w:r>
    </w:p>
    <w:p w:rsidR="00036508" w:rsidRDefault="00036508" w:rsidP="00036508"/>
    <w:p w:rsidR="00036508" w:rsidRPr="008072A1" w:rsidRDefault="00036508" w:rsidP="00036508">
      <w:pPr>
        <w:rPr>
          <w:b/>
        </w:rPr>
      </w:pPr>
      <w:r>
        <w:rPr>
          <w:b/>
        </w:rPr>
        <w:t>2.</w:t>
      </w:r>
      <w:r w:rsidRPr="008072A1">
        <w:rPr>
          <w:b/>
        </w:rPr>
        <w:t>Основания и порядок проведения оценки</w:t>
      </w:r>
    </w:p>
    <w:p w:rsidR="00036508" w:rsidRPr="008072A1" w:rsidRDefault="00036508" w:rsidP="00036508">
      <w:pPr>
        <w:jc w:val="both"/>
      </w:pPr>
      <w:r>
        <w:t>2.1.</w:t>
      </w:r>
      <w:r w:rsidRPr="008072A1">
        <w:t>Основанием для оценки результативности профессиональной деятельности педагогических работников служат результаты деятельности педагогов в рамках основной образовательной программы.</w:t>
      </w:r>
    </w:p>
    <w:p w:rsidR="00036508" w:rsidRPr="008072A1" w:rsidRDefault="00036508" w:rsidP="00036508">
      <w:pPr>
        <w:jc w:val="both"/>
      </w:pPr>
      <w:r>
        <w:t>2.2.</w:t>
      </w:r>
      <w:r w:rsidRPr="008072A1">
        <w:t>Оценка уровня эффективности деятельности педагогических работников по семи основным направлениям:</w:t>
      </w:r>
    </w:p>
    <w:p w:rsidR="00036508" w:rsidRPr="008072A1" w:rsidRDefault="00036508" w:rsidP="00036508">
      <w:pPr>
        <w:pStyle w:val="a3"/>
        <w:numPr>
          <w:ilvl w:val="0"/>
          <w:numId w:val="7"/>
        </w:numPr>
        <w:suppressAutoHyphens w:val="0"/>
        <w:contextualSpacing/>
        <w:jc w:val="both"/>
      </w:pPr>
      <w:r w:rsidRPr="008072A1">
        <w:t>Реализация дополнительных проектов (экскурсионные программы, социальные проекты и пр.);</w:t>
      </w:r>
    </w:p>
    <w:p w:rsidR="00036508" w:rsidRPr="008072A1" w:rsidRDefault="00036508" w:rsidP="00036508">
      <w:pPr>
        <w:pStyle w:val="a3"/>
        <w:numPr>
          <w:ilvl w:val="0"/>
          <w:numId w:val="7"/>
        </w:numPr>
        <w:contextualSpacing/>
        <w:jc w:val="both"/>
      </w:pPr>
      <w:r w:rsidRPr="008072A1">
        <w:t>Организация (участие) системных исследований, мониторинга индивидуальных достижений воспитанников и педагогов;</w:t>
      </w:r>
    </w:p>
    <w:p w:rsidR="00036508" w:rsidRPr="008072A1" w:rsidRDefault="00036508" w:rsidP="00036508">
      <w:pPr>
        <w:pStyle w:val="a3"/>
        <w:numPr>
          <w:ilvl w:val="0"/>
          <w:numId w:val="7"/>
        </w:numPr>
        <w:contextualSpacing/>
        <w:jc w:val="both"/>
      </w:pPr>
      <w:r w:rsidRPr="008072A1">
        <w:t xml:space="preserve"> Результативность методической и инновационной деятельности педагогических работников</w:t>
      </w:r>
    </w:p>
    <w:p w:rsidR="00036508" w:rsidRPr="008072A1" w:rsidRDefault="00036508" w:rsidP="00036508">
      <w:pPr>
        <w:pStyle w:val="a3"/>
        <w:numPr>
          <w:ilvl w:val="0"/>
          <w:numId w:val="7"/>
        </w:numPr>
        <w:contextualSpacing/>
        <w:jc w:val="both"/>
      </w:pPr>
      <w:r w:rsidRPr="008072A1">
        <w:t>Реализация мероприятий, обеспечивающих взаимодействие с родителями воспитанников;</w:t>
      </w:r>
    </w:p>
    <w:p w:rsidR="00036508" w:rsidRPr="008072A1" w:rsidRDefault="00036508" w:rsidP="00036508">
      <w:pPr>
        <w:pStyle w:val="a3"/>
        <w:numPr>
          <w:ilvl w:val="0"/>
          <w:numId w:val="7"/>
        </w:numPr>
        <w:contextualSpacing/>
        <w:jc w:val="both"/>
      </w:pPr>
      <w:r w:rsidRPr="008072A1">
        <w:t>Участие педагога в разработке и реализации основной образовательной программы;</w:t>
      </w:r>
    </w:p>
    <w:p w:rsidR="00036508" w:rsidRPr="008072A1" w:rsidRDefault="00036508" w:rsidP="00036508">
      <w:pPr>
        <w:pStyle w:val="a3"/>
        <w:numPr>
          <w:ilvl w:val="0"/>
          <w:numId w:val="7"/>
        </w:numPr>
        <w:contextualSpacing/>
        <w:jc w:val="both"/>
      </w:pPr>
      <w:r w:rsidRPr="008072A1">
        <w:t xml:space="preserve">  Организация физкультурно-оздоровительной работы;</w:t>
      </w:r>
    </w:p>
    <w:p w:rsidR="00036508" w:rsidRPr="008072A1" w:rsidRDefault="00036508" w:rsidP="00036508">
      <w:pPr>
        <w:pStyle w:val="a3"/>
        <w:numPr>
          <w:ilvl w:val="0"/>
          <w:numId w:val="7"/>
        </w:numPr>
        <w:contextualSpacing/>
        <w:jc w:val="both"/>
      </w:pPr>
      <w:r w:rsidRPr="008072A1">
        <w:t>Работа с детьми из социально неблагополучных семей;</w:t>
      </w:r>
    </w:p>
    <w:p w:rsidR="00036508" w:rsidRPr="008072A1" w:rsidRDefault="00036508" w:rsidP="00036508">
      <w:pPr>
        <w:pStyle w:val="a3"/>
        <w:numPr>
          <w:ilvl w:val="0"/>
          <w:numId w:val="7"/>
        </w:numPr>
        <w:contextualSpacing/>
        <w:jc w:val="both"/>
      </w:pPr>
      <w:r w:rsidRPr="008072A1">
        <w:t>Создание элементов образовательной инфраструктуры.</w:t>
      </w:r>
    </w:p>
    <w:p w:rsidR="00036508" w:rsidRPr="008072A1" w:rsidRDefault="00036508" w:rsidP="00036508">
      <w:pPr>
        <w:pStyle w:val="a3"/>
        <w:numPr>
          <w:ilvl w:val="0"/>
          <w:numId w:val="7"/>
        </w:numPr>
        <w:contextualSpacing/>
        <w:jc w:val="both"/>
      </w:pPr>
      <w:r w:rsidRPr="008072A1">
        <w:rPr>
          <w:rFonts w:eastAsia="Calibri"/>
        </w:rPr>
        <w:t>Выполнение срочных и важных работ и поручений, возникших в связи с производственной необходимостью</w:t>
      </w:r>
    </w:p>
    <w:p w:rsidR="00036508" w:rsidRDefault="00036508" w:rsidP="00036508">
      <w:pPr>
        <w:autoSpaceDE w:val="0"/>
        <w:autoSpaceDN w:val="0"/>
        <w:adjustRightInd w:val="0"/>
        <w:jc w:val="both"/>
      </w:pPr>
      <w:r w:rsidRPr="008072A1">
        <w:t>2.3. По каждому направлению формируются и утверждаются показатели, позволяющие оценить деятельность педагогического работника.</w:t>
      </w:r>
    </w:p>
    <w:p w:rsidR="00036508" w:rsidRPr="008072A1" w:rsidRDefault="00036508" w:rsidP="00036508">
      <w:pPr>
        <w:autoSpaceDE w:val="0"/>
        <w:autoSpaceDN w:val="0"/>
        <w:adjustRightInd w:val="0"/>
        <w:jc w:val="both"/>
      </w:pPr>
      <w:r w:rsidRPr="008072A1">
        <w:t>2.4. Для измерения значения каждого показателя формируются индикаторы, которые позволяют в зависимости от значения показателя присваивать то или иное количество баллов педагогическому работнику.</w:t>
      </w:r>
    </w:p>
    <w:p w:rsidR="00036508" w:rsidRPr="008072A1" w:rsidRDefault="00036508" w:rsidP="00036508">
      <w:pPr>
        <w:autoSpaceDE w:val="0"/>
        <w:autoSpaceDN w:val="0"/>
        <w:adjustRightInd w:val="0"/>
        <w:jc w:val="both"/>
      </w:pPr>
      <w:r w:rsidRPr="008072A1">
        <w:t>2.5. Система показателей качества и результативности труда педагогических работников  со значениями индикаторов утверждается настоящим Положением.</w:t>
      </w:r>
    </w:p>
    <w:p w:rsidR="00036508" w:rsidRPr="008072A1" w:rsidRDefault="00036508" w:rsidP="00036508">
      <w:pPr>
        <w:autoSpaceDE w:val="0"/>
        <w:autoSpaceDN w:val="0"/>
        <w:adjustRightInd w:val="0"/>
        <w:jc w:val="both"/>
      </w:pPr>
      <w:r w:rsidRPr="008072A1">
        <w:t>2.6. Для вновь принятых педагогических работников расчет размера выплат производится на основании оценки эффективности деятельности не менее 3 месяцев непрерывной работы с момента приема на работу.</w:t>
      </w:r>
    </w:p>
    <w:p w:rsidR="00036508" w:rsidRPr="008072A1" w:rsidRDefault="00036508" w:rsidP="00036508">
      <w:pPr>
        <w:autoSpaceDE w:val="0"/>
        <w:autoSpaceDN w:val="0"/>
        <w:adjustRightInd w:val="0"/>
        <w:jc w:val="both"/>
      </w:pPr>
      <w:r w:rsidRPr="008072A1">
        <w:t xml:space="preserve">2.7. Накопление первичных данных ведется в процессе мониторинга профессиональной деятельности каждого педагогического работника в рамках контроля внутри Учреждения </w:t>
      </w:r>
      <w:r w:rsidRPr="008072A1">
        <w:lastRenderedPageBreak/>
        <w:t xml:space="preserve">и накопления </w:t>
      </w:r>
      <w:proofErr w:type="gramStart"/>
      <w:r w:rsidRPr="008072A1">
        <w:t>материалов оценки эффективности деятельности педагогического работника</w:t>
      </w:r>
      <w:proofErr w:type="gramEnd"/>
      <w:r w:rsidRPr="008072A1">
        <w:t xml:space="preserve"> в виде Оценочных листов педагогов.</w:t>
      </w:r>
    </w:p>
    <w:p w:rsidR="00036508" w:rsidRPr="008072A1" w:rsidRDefault="00036508" w:rsidP="00036508">
      <w:pPr>
        <w:autoSpaceDE w:val="0"/>
        <w:autoSpaceDN w:val="0"/>
        <w:adjustRightInd w:val="0"/>
        <w:jc w:val="both"/>
      </w:pPr>
      <w:r w:rsidRPr="008072A1">
        <w:t>2.8. Оценочный лист педагога – способ фиксирования, накопления и оценки результатов деятельности педагогического работника.</w:t>
      </w:r>
    </w:p>
    <w:p w:rsidR="00036508" w:rsidRPr="008072A1" w:rsidRDefault="00036508" w:rsidP="00036508">
      <w:pPr>
        <w:autoSpaceDE w:val="0"/>
        <w:autoSpaceDN w:val="0"/>
        <w:adjustRightInd w:val="0"/>
        <w:jc w:val="both"/>
      </w:pPr>
      <w:r w:rsidRPr="008072A1">
        <w:t>2.9. Оценочный лист педагога заполняется педагогическим работником самостоятельно в соответствии с логикой отражения результатов его профессиональной деятельности, на основе утверждаемых настоящим Положением критериев и содержит самооценку его труда.</w:t>
      </w:r>
    </w:p>
    <w:p w:rsidR="00036508" w:rsidRPr="008072A1" w:rsidRDefault="00036508" w:rsidP="00036508">
      <w:pPr>
        <w:autoSpaceDE w:val="0"/>
        <w:autoSpaceDN w:val="0"/>
        <w:adjustRightInd w:val="0"/>
        <w:jc w:val="both"/>
      </w:pPr>
      <w:r w:rsidRPr="008072A1">
        <w:t xml:space="preserve">2.10. Работники один раз в определенный отчетный период, заполняют </w:t>
      </w:r>
      <w:proofErr w:type="spellStart"/>
      <w:r w:rsidRPr="008072A1">
        <w:t>Портфолио</w:t>
      </w:r>
      <w:proofErr w:type="spellEnd"/>
      <w:r w:rsidRPr="008072A1">
        <w:t xml:space="preserve"> результатов своей деятельности и передают заместителю заведующего по ВМР для проверки и уточнения.</w:t>
      </w:r>
    </w:p>
    <w:p w:rsidR="00036508" w:rsidRPr="008072A1" w:rsidRDefault="00036508" w:rsidP="00036508">
      <w:pPr>
        <w:autoSpaceDE w:val="0"/>
        <w:autoSpaceDN w:val="0"/>
        <w:adjustRightInd w:val="0"/>
        <w:jc w:val="both"/>
      </w:pPr>
      <w:r w:rsidRPr="008072A1">
        <w:t xml:space="preserve">2.11. </w:t>
      </w:r>
      <w:proofErr w:type="gramStart"/>
      <w:r w:rsidRPr="008072A1">
        <w:t>Контроль за</w:t>
      </w:r>
      <w:proofErr w:type="gramEnd"/>
      <w:r w:rsidRPr="008072A1">
        <w:t xml:space="preserve"> достоверностью и своевременностью представляемых сведений на уровне Учреждения осуществляется заместителем заведующего по ВМР, заведующим Учреждения.</w:t>
      </w:r>
    </w:p>
    <w:p w:rsidR="00036508" w:rsidRPr="008072A1" w:rsidRDefault="00036508" w:rsidP="00036508">
      <w:pPr>
        <w:autoSpaceDE w:val="0"/>
        <w:autoSpaceDN w:val="0"/>
        <w:adjustRightInd w:val="0"/>
        <w:jc w:val="both"/>
      </w:pPr>
      <w:r w:rsidRPr="008072A1">
        <w:t>2.12. Для проведения объективной внешней оценки результативности профессиональной деятельности педагогических работников  учреждением создаётся экспертная комиссия, в состав которой входят представители учреждения (зам</w:t>
      </w:r>
      <w:proofErr w:type="gramStart"/>
      <w:r w:rsidRPr="008072A1">
        <w:t>.з</w:t>
      </w:r>
      <w:proofErr w:type="gramEnd"/>
      <w:r w:rsidRPr="008072A1">
        <w:t>ав. по ВМР, представитель профсоюзного комитета, педагогический работник).</w:t>
      </w:r>
    </w:p>
    <w:p w:rsidR="00036508" w:rsidRPr="008072A1" w:rsidRDefault="00036508" w:rsidP="00036508">
      <w:pPr>
        <w:autoSpaceDE w:val="0"/>
        <w:autoSpaceDN w:val="0"/>
        <w:adjustRightInd w:val="0"/>
        <w:jc w:val="both"/>
      </w:pPr>
      <w:r w:rsidRPr="008072A1">
        <w:t>2.13. Председателем экспертной комиссии назначается руководитель учреждения.</w:t>
      </w:r>
    </w:p>
    <w:p w:rsidR="00036508" w:rsidRPr="008072A1" w:rsidRDefault="00036508" w:rsidP="00036508">
      <w:pPr>
        <w:autoSpaceDE w:val="0"/>
        <w:autoSpaceDN w:val="0"/>
        <w:adjustRightInd w:val="0"/>
        <w:jc w:val="both"/>
      </w:pPr>
      <w:r w:rsidRPr="008072A1">
        <w:t>2.14. Оценка профессиональной деятельности педагогических работников  учреждения производится по итогам квартала и (или) полугодия.</w:t>
      </w:r>
    </w:p>
    <w:p w:rsidR="00036508" w:rsidRPr="008072A1" w:rsidRDefault="00036508" w:rsidP="00036508">
      <w:pPr>
        <w:autoSpaceDE w:val="0"/>
        <w:autoSpaceDN w:val="0"/>
        <w:adjustRightInd w:val="0"/>
        <w:jc w:val="both"/>
      </w:pPr>
      <w:r>
        <w:t xml:space="preserve"> </w:t>
      </w:r>
      <w:r w:rsidRPr="008072A1">
        <w:t xml:space="preserve">2.15. Экспертная комиссия  осуществляет оценку профессиональной деятельности педагогических  работников. Результаты экспертной оценки оформляются комиссией в протоколе заседания экспертной комиссии за отчетный период.  </w:t>
      </w:r>
      <w:r w:rsidRPr="008072A1">
        <w:rPr>
          <w:rFonts w:eastAsia="TimesNewRomanPSMT"/>
        </w:rPr>
        <w:t>Экспертная комиссия согласовывает решение о назначении и размере стимулирующих выплат открытым голосованием при условии присутствия не менее половины членов состава. На основании протокола и в порядке, определенном нормативным правовым актом учреждения, издается приказ о назначении стимулирующих выплат.</w:t>
      </w:r>
    </w:p>
    <w:p w:rsidR="00036508" w:rsidRPr="008072A1" w:rsidRDefault="00036508" w:rsidP="00036508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</w:p>
    <w:p w:rsidR="00036508" w:rsidRDefault="00036508" w:rsidP="00036508">
      <w:pPr>
        <w:pStyle w:val="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2A1">
        <w:rPr>
          <w:rFonts w:ascii="Times New Roman" w:hAnsi="Times New Roman" w:cs="Times New Roman"/>
          <w:b/>
          <w:sz w:val="24"/>
          <w:szCs w:val="24"/>
        </w:rPr>
        <w:t>3. Показатели, влияющие на уменьшение размера стимулирующей надбавки или ее лишения</w:t>
      </w:r>
    </w:p>
    <w:p w:rsidR="00036508" w:rsidRPr="008072A1" w:rsidRDefault="00036508" w:rsidP="00036508">
      <w:pPr>
        <w:pStyle w:val="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2A1">
        <w:rPr>
          <w:rFonts w:ascii="Times New Roman" w:eastAsia="TimesNewRomanPSMT" w:hAnsi="Times New Roman" w:cs="Times New Roman"/>
          <w:sz w:val="24"/>
          <w:szCs w:val="24"/>
        </w:rPr>
        <w:t>3.1. Условия понижения и отмены   повышающих коэффициентов педагогическим работникам:</w:t>
      </w:r>
    </w:p>
    <w:p w:rsidR="00036508" w:rsidRPr="008072A1" w:rsidRDefault="00036508" w:rsidP="00036508">
      <w:pPr>
        <w:pStyle w:val="1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A1">
        <w:rPr>
          <w:rFonts w:ascii="Times New Roman" w:hAnsi="Times New Roman" w:cs="Times New Roman"/>
          <w:sz w:val="24"/>
          <w:szCs w:val="24"/>
        </w:rPr>
        <w:t>нарушение Правил внутреннего трудового распорядка;</w:t>
      </w:r>
    </w:p>
    <w:p w:rsidR="00036508" w:rsidRPr="008072A1" w:rsidRDefault="00036508" w:rsidP="00036508">
      <w:pPr>
        <w:pStyle w:val="1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A1">
        <w:rPr>
          <w:rFonts w:ascii="Times New Roman" w:hAnsi="Times New Roman" w:cs="Times New Roman"/>
          <w:sz w:val="24"/>
          <w:szCs w:val="24"/>
        </w:rPr>
        <w:t>нарушение санитарно-эпидемиологического режима;</w:t>
      </w:r>
    </w:p>
    <w:p w:rsidR="00036508" w:rsidRPr="008072A1" w:rsidRDefault="00036508" w:rsidP="00036508">
      <w:pPr>
        <w:pStyle w:val="1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A1">
        <w:rPr>
          <w:rFonts w:ascii="Times New Roman" w:hAnsi="Times New Roman" w:cs="Times New Roman"/>
          <w:sz w:val="24"/>
          <w:szCs w:val="24"/>
        </w:rPr>
        <w:t>нарушение правил техники безопасности и пожарной безопасности;</w:t>
      </w:r>
    </w:p>
    <w:p w:rsidR="00036508" w:rsidRPr="008072A1" w:rsidRDefault="00036508" w:rsidP="00036508">
      <w:pPr>
        <w:pStyle w:val="1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A1">
        <w:rPr>
          <w:rFonts w:ascii="Times New Roman" w:hAnsi="Times New Roman" w:cs="Times New Roman"/>
          <w:sz w:val="24"/>
          <w:szCs w:val="24"/>
        </w:rPr>
        <w:t>нарушение инструкций по охране жизни и здоровья детей;</w:t>
      </w:r>
    </w:p>
    <w:p w:rsidR="00036508" w:rsidRPr="008072A1" w:rsidRDefault="00036508" w:rsidP="00036508">
      <w:pPr>
        <w:pStyle w:val="1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A1">
        <w:rPr>
          <w:rFonts w:ascii="Times New Roman" w:hAnsi="Times New Roman" w:cs="Times New Roman"/>
          <w:sz w:val="24"/>
          <w:szCs w:val="24"/>
        </w:rPr>
        <w:t>обоснованные жалобы родителей на педагогического работника (за низкое качество образовательной работы, недостаточный присмотр и уход), нарушение педагогической этики;</w:t>
      </w:r>
    </w:p>
    <w:p w:rsidR="00036508" w:rsidRPr="008072A1" w:rsidRDefault="00036508" w:rsidP="00036508">
      <w:pPr>
        <w:pStyle w:val="1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A1">
        <w:rPr>
          <w:rFonts w:ascii="Times New Roman" w:hAnsi="Times New Roman" w:cs="Times New Roman"/>
          <w:sz w:val="24"/>
          <w:szCs w:val="24"/>
        </w:rPr>
        <w:t>детский травматизм по вине работника;</w:t>
      </w:r>
    </w:p>
    <w:p w:rsidR="00036508" w:rsidRPr="008072A1" w:rsidRDefault="00036508" w:rsidP="00036508">
      <w:pPr>
        <w:pStyle w:val="1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A1">
        <w:rPr>
          <w:rFonts w:ascii="Times New Roman" w:hAnsi="Times New Roman" w:cs="Times New Roman"/>
          <w:sz w:val="24"/>
          <w:szCs w:val="24"/>
        </w:rPr>
        <w:t>халатное отношение к сохранности материально-технической базы, имущества собственника;</w:t>
      </w:r>
    </w:p>
    <w:p w:rsidR="00036508" w:rsidRPr="008072A1" w:rsidRDefault="00036508" w:rsidP="00036508">
      <w:pPr>
        <w:pStyle w:val="1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A1">
        <w:rPr>
          <w:rFonts w:ascii="Times New Roman" w:hAnsi="Times New Roman" w:cs="Times New Roman"/>
          <w:sz w:val="24"/>
          <w:szCs w:val="24"/>
        </w:rPr>
        <w:t>пассивность при участии в жизнедеятельности и общественных мероприятиях внутри Учреждения  и на других уровнях;</w:t>
      </w:r>
    </w:p>
    <w:p w:rsidR="00036508" w:rsidRPr="008072A1" w:rsidRDefault="00036508" w:rsidP="00036508">
      <w:pPr>
        <w:pStyle w:val="1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A1">
        <w:rPr>
          <w:rFonts w:ascii="Times New Roman" w:hAnsi="Times New Roman" w:cs="Times New Roman"/>
          <w:sz w:val="24"/>
          <w:szCs w:val="24"/>
        </w:rPr>
        <w:t>за нарушение утвержденного графика работы педагогического работника;</w:t>
      </w:r>
    </w:p>
    <w:p w:rsidR="00036508" w:rsidRPr="008072A1" w:rsidRDefault="00036508" w:rsidP="00036508">
      <w:pPr>
        <w:pStyle w:val="1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A1">
        <w:rPr>
          <w:rFonts w:ascii="Times New Roman" w:hAnsi="Times New Roman" w:cs="Times New Roman"/>
          <w:sz w:val="24"/>
          <w:szCs w:val="24"/>
        </w:rPr>
        <w:t>за нарушение режима дня, графика проведения НОД с воспитанниками.</w:t>
      </w:r>
    </w:p>
    <w:p w:rsidR="00036508" w:rsidRPr="008072A1" w:rsidRDefault="00036508" w:rsidP="00036508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1">
        <w:rPr>
          <w:rFonts w:ascii="Times New Roman" w:hAnsi="Times New Roman" w:cs="Times New Roman"/>
          <w:sz w:val="24"/>
          <w:szCs w:val="24"/>
        </w:rPr>
        <w:t>3.2. Уменьшение размера стимулирующей надбавки или ее лишение происходит на основании:</w:t>
      </w:r>
    </w:p>
    <w:p w:rsidR="00036508" w:rsidRPr="008072A1" w:rsidRDefault="00036508" w:rsidP="00036508">
      <w:pPr>
        <w:pStyle w:val="1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A1">
        <w:rPr>
          <w:rFonts w:ascii="Times New Roman" w:hAnsi="Times New Roman" w:cs="Times New Roman"/>
          <w:sz w:val="24"/>
          <w:szCs w:val="24"/>
        </w:rPr>
        <w:t>приказов о взыскании;</w:t>
      </w:r>
    </w:p>
    <w:p w:rsidR="00036508" w:rsidRPr="008072A1" w:rsidRDefault="00036508" w:rsidP="00036508">
      <w:pPr>
        <w:pStyle w:val="1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A1">
        <w:rPr>
          <w:rFonts w:ascii="Times New Roman" w:hAnsi="Times New Roman" w:cs="Times New Roman"/>
          <w:sz w:val="24"/>
          <w:szCs w:val="24"/>
        </w:rPr>
        <w:t>результатов анкетирования родителей;</w:t>
      </w:r>
    </w:p>
    <w:p w:rsidR="00036508" w:rsidRPr="008072A1" w:rsidRDefault="00036508" w:rsidP="00036508">
      <w:pPr>
        <w:pStyle w:val="1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A1">
        <w:rPr>
          <w:rFonts w:ascii="Times New Roman" w:hAnsi="Times New Roman" w:cs="Times New Roman"/>
          <w:sz w:val="24"/>
          <w:szCs w:val="24"/>
        </w:rPr>
        <w:lastRenderedPageBreak/>
        <w:t>справки представителей администрации Учреждения по итогам должностного расследования или при проверке по жалобе;</w:t>
      </w:r>
    </w:p>
    <w:p w:rsidR="00036508" w:rsidRPr="008072A1" w:rsidRDefault="00036508" w:rsidP="00036508">
      <w:pPr>
        <w:pStyle w:val="1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A1">
        <w:rPr>
          <w:rFonts w:ascii="Times New Roman" w:hAnsi="Times New Roman" w:cs="Times New Roman"/>
          <w:sz w:val="24"/>
          <w:szCs w:val="24"/>
        </w:rPr>
        <w:t>акта о несчастном случае;</w:t>
      </w:r>
    </w:p>
    <w:p w:rsidR="00036508" w:rsidRPr="008072A1" w:rsidRDefault="00036508" w:rsidP="00036508">
      <w:pPr>
        <w:pStyle w:val="1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A1">
        <w:rPr>
          <w:rFonts w:ascii="Times New Roman" w:hAnsi="Times New Roman" w:cs="Times New Roman"/>
          <w:sz w:val="24"/>
          <w:szCs w:val="24"/>
        </w:rPr>
        <w:t>справок и приказов по итогам контроля внутри Учреждения и (или) контроля органа управления образованием и (или) других контролирующих органов;</w:t>
      </w:r>
    </w:p>
    <w:p w:rsidR="00036508" w:rsidRPr="008072A1" w:rsidRDefault="00036508" w:rsidP="00036508">
      <w:pPr>
        <w:pStyle w:val="1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A1">
        <w:rPr>
          <w:rFonts w:ascii="Times New Roman" w:hAnsi="Times New Roman" w:cs="Times New Roman"/>
          <w:sz w:val="24"/>
          <w:szCs w:val="24"/>
        </w:rPr>
        <w:t>докладной заведующего хозяйством о порче или утере имущества.</w:t>
      </w:r>
    </w:p>
    <w:p w:rsidR="00036508" w:rsidRDefault="00036508" w:rsidP="00036508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508" w:rsidRPr="008072A1" w:rsidRDefault="00036508" w:rsidP="00036508">
      <w:pPr>
        <w:pStyle w:val="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072A1">
        <w:rPr>
          <w:rFonts w:ascii="Times New Roman" w:hAnsi="Times New Roman" w:cs="Times New Roman"/>
          <w:b/>
          <w:sz w:val="24"/>
          <w:szCs w:val="24"/>
        </w:rPr>
        <w:t>Порядок расчета стимулирующих выплат</w:t>
      </w:r>
    </w:p>
    <w:p w:rsidR="00036508" w:rsidRPr="008072A1" w:rsidRDefault="00036508" w:rsidP="0003650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072A1">
        <w:rPr>
          <w:rFonts w:eastAsia="TimesNewRomanPSMT"/>
        </w:rPr>
        <w:t xml:space="preserve">4.1. Размер стимулирующих выплат для конкретного </w:t>
      </w:r>
      <w:r w:rsidRPr="008072A1">
        <w:t>педагогического работника ограничивается размером в 150% . Расчет стимулирующих выплат производится путем подсчета баллов за отчетный период по каждому педагогу.</w:t>
      </w:r>
    </w:p>
    <w:p w:rsidR="00036508" w:rsidRPr="008072A1" w:rsidRDefault="00036508" w:rsidP="00036508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1">
        <w:rPr>
          <w:rFonts w:ascii="Times New Roman" w:hAnsi="Times New Roman" w:cs="Times New Roman"/>
          <w:sz w:val="24"/>
          <w:szCs w:val="24"/>
        </w:rPr>
        <w:t>4.2. Ежемесячный размер стимулирующей части ФНД педагогов разделить на общую сумму баллов всех педагогических работников. В результате получается денежный эквивалент каждого балла (в рублях).</w:t>
      </w:r>
    </w:p>
    <w:p w:rsidR="00036508" w:rsidRPr="008072A1" w:rsidRDefault="00036508" w:rsidP="00036508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1">
        <w:rPr>
          <w:rFonts w:ascii="Times New Roman" w:hAnsi="Times New Roman" w:cs="Times New Roman"/>
          <w:sz w:val="24"/>
          <w:szCs w:val="24"/>
        </w:rPr>
        <w:t>4.3. Этот показатель (денежный вес) умножается на сумму баллов каждого педагога. В результате получается ежемесячный размер стимулирующих выплат каждому педагогическому работнику.</w:t>
      </w:r>
    </w:p>
    <w:p w:rsidR="00036508" w:rsidRPr="008072A1" w:rsidRDefault="00036508" w:rsidP="00036508">
      <w:pPr>
        <w:rPr>
          <w:b/>
        </w:rPr>
      </w:pPr>
      <w:r w:rsidRPr="008072A1">
        <w:rPr>
          <w:b/>
        </w:rPr>
        <w:t xml:space="preserve">5.Показатели эффективности деятельности педагогических работников </w:t>
      </w:r>
    </w:p>
    <w:p w:rsidR="00036508" w:rsidRPr="008072A1" w:rsidRDefault="00036508" w:rsidP="00036508">
      <w:pPr>
        <w:jc w:val="both"/>
      </w:pPr>
      <w:r w:rsidRPr="008072A1">
        <w:t>Профессиональная деятельность педагогических работников учреждения оценивается экспертной комиссией в баллах по следующим показателям: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2270"/>
        <w:gridCol w:w="4253"/>
        <w:gridCol w:w="1276"/>
        <w:gridCol w:w="1559"/>
      </w:tblGrid>
      <w:tr w:rsidR="00036508" w:rsidRPr="008072A1" w:rsidTr="002E0550">
        <w:tc>
          <w:tcPr>
            <w:tcW w:w="673" w:type="dxa"/>
          </w:tcPr>
          <w:p w:rsidR="00036508" w:rsidRPr="008072A1" w:rsidRDefault="00036508" w:rsidP="002E0550">
            <w:pPr>
              <w:jc w:val="center"/>
            </w:pPr>
            <w:r w:rsidRPr="008072A1">
              <w:t>№</w:t>
            </w:r>
          </w:p>
        </w:tc>
        <w:tc>
          <w:tcPr>
            <w:tcW w:w="2270" w:type="dxa"/>
          </w:tcPr>
          <w:p w:rsidR="00036508" w:rsidRPr="008072A1" w:rsidRDefault="00036508" w:rsidP="002E0550">
            <w:pPr>
              <w:jc w:val="center"/>
            </w:pPr>
            <w:r w:rsidRPr="008072A1">
              <w:t>Направление</w:t>
            </w:r>
          </w:p>
        </w:tc>
        <w:tc>
          <w:tcPr>
            <w:tcW w:w="4253" w:type="dxa"/>
          </w:tcPr>
          <w:p w:rsidR="00036508" w:rsidRPr="008072A1" w:rsidRDefault="00036508" w:rsidP="002E0550">
            <w:pPr>
              <w:jc w:val="center"/>
            </w:pPr>
            <w:r w:rsidRPr="008072A1">
              <w:t>Критерии оценки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Кол-во баллов</w:t>
            </w:r>
          </w:p>
        </w:tc>
        <w:tc>
          <w:tcPr>
            <w:tcW w:w="1559" w:type="dxa"/>
          </w:tcPr>
          <w:p w:rsidR="00036508" w:rsidRPr="008072A1" w:rsidRDefault="00036508" w:rsidP="002E0550">
            <w:pPr>
              <w:jc w:val="center"/>
            </w:pPr>
            <w:r w:rsidRPr="008072A1">
              <w:t>Максимальное кол-во баллов по направлению</w:t>
            </w:r>
          </w:p>
        </w:tc>
      </w:tr>
      <w:tr w:rsidR="00036508" w:rsidRPr="008072A1" w:rsidTr="002E0550">
        <w:tc>
          <w:tcPr>
            <w:tcW w:w="673" w:type="dxa"/>
            <w:vMerge w:val="restart"/>
          </w:tcPr>
          <w:p w:rsidR="00036508" w:rsidRPr="008072A1" w:rsidRDefault="00036508" w:rsidP="002E0550">
            <w:pPr>
              <w:jc w:val="center"/>
            </w:pPr>
            <w:r w:rsidRPr="008072A1">
              <w:t>1.</w:t>
            </w:r>
          </w:p>
        </w:tc>
        <w:tc>
          <w:tcPr>
            <w:tcW w:w="2270" w:type="dxa"/>
            <w:vMerge w:val="restart"/>
          </w:tcPr>
          <w:p w:rsidR="00036508" w:rsidRPr="008072A1" w:rsidRDefault="00036508" w:rsidP="002E0550">
            <w:pPr>
              <w:rPr>
                <w:b/>
              </w:rPr>
            </w:pPr>
            <w:r w:rsidRPr="008072A1">
              <w:rPr>
                <w:b/>
              </w:rPr>
              <w:t>Реализация дополнительных проектов (экскурсионные программы, социальные проекты и пр.)</w:t>
            </w:r>
          </w:p>
        </w:tc>
        <w:tc>
          <w:tcPr>
            <w:tcW w:w="4253" w:type="dxa"/>
          </w:tcPr>
          <w:p w:rsidR="00036508" w:rsidRPr="008072A1" w:rsidRDefault="00036508" w:rsidP="002E0550">
            <w:r w:rsidRPr="008072A1">
              <w:t xml:space="preserve">Ведение кружковой работы и наличие документации в соответствии с требованиями 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</w:tc>
        <w:tc>
          <w:tcPr>
            <w:tcW w:w="1559" w:type="dxa"/>
            <w:vMerge w:val="restart"/>
          </w:tcPr>
          <w:p w:rsidR="00036508" w:rsidRPr="008072A1" w:rsidRDefault="00036508" w:rsidP="002E0550">
            <w:pPr>
              <w:jc w:val="center"/>
            </w:pPr>
            <w:r w:rsidRPr="008072A1">
              <w:t>23</w:t>
            </w: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Участие работника в общих мероприятиях ДОУ (качественная подготовка и проведение праздников, развлечений и т.д.)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1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Выступление на конференциях, форумах, семинарах  т.д. (выше уровня ДОУ)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3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Обеспечение педагогами взаимодействия с другими общественными организациями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3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Организация мероприятий, способствующих повышению престижа учреждения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Участие в разработке и в реализации  дополнительной программы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3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pPr>
              <w:jc w:val="both"/>
            </w:pPr>
            <w:r w:rsidRPr="008072A1">
              <w:t xml:space="preserve">Реализация проектов  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Качество проведенного итогового мероприятия по проекту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pPr>
              <w:jc w:val="both"/>
            </w:pPr>
            <w:r w:rsidRPr="008072A1">
              <w:t>Отсутствие работы по проектной деятельности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-3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Систематическое ведение личной страницы педагога на сайте ДОУ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3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 xml:space="preserve">Степень активности педагога в подготовке и проведении мероприятий </w:t>
            </w:r>
            <w:r w:rsidRPr="008072A1">
              <w:lastRenderedPageBreak/>
              <w:t>для воспитанников, в том числе праздников, соревнованиях, конкурсах:</w:t>
            </w:r>
          </w:p>
          <w:p w:rsidR="00036508" w:rsidRPr="008072A1" w:rsidRDefault="00036508" w:rsidP="002E0550">
            <w:r w:rsidRPr="008072A1">
              <w:t>- активное участие (ведущая роль, организатор)</w:t>
            </w:r>
          </w:p>
          <w:p w:rsidR="00036508" w:rsidRPr="008072A1" w:rsidRDefault="00036508" w:rsidP="002E0550">
            <w:r w:rsidRPr="008072A1">
              <w:t xml:space="preserve">- помощь в подготовке, второстепенная роль 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</w:p>
          <w:p w:rsidR="00036508" w:rsidRPr="008072A1" w:rsidRDefault="00036508" w:rsidP="002E0550">
            <w:pPr>
              <w:jc w:val="center"/>
            </w:pPr>
          </w:p>
          <w:p w:rsidR="00036508" w:rsidRPr="008072A1" w:rsidRDefault="00036508" w:rsidP="002E0550">
            <w:pPr>
              <w:jc w:val="center"/>
            </w:pPr>
          </w:p>
          <w:p w:rsidR="00036508" w:rsidRPr="008072A1" w:rsidRDefault="00036508" w:rsidP="002E0550">
            <w:pPr>
              <w:jc w:val="center"/>
            </w:pPr>
          </w:p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  <w:p w:rsidR="00036508" w:rsidRPr="008072A1" w:rsidRDefault="00036508" w:rsidP="002E0550">
            <w:pPr>
              <w:jc w:val="center"/>
            </w:pPr>
          </w:p>
          <w:p w:rsidR="00036508" w:rsidRPr="008072A1" w:rsidRDefault="00036508" w:rsidP="002E0550">
            <w:pPr>
              <w:jc w:val="center"/>
            </w:pPr>
            <w:r w:rsidRPr="008072A1">
              <w:t>1</w:t>
            </w:r>
          </w:p>
          <w:p w:rsidR="00036508" w:rsidRPr="008072A1" w:rsidRDefault="00036508" w:rsidP="002E0550">
            <w:pPr>
              <w:jc w:val="center"/>
            </w:pP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 w:val="restart"/>
          </w:tcPr>
          <w:p w:rsidR="00036508" w:rsidRPr="008072A1" w:rsidRDefault="00036508" w:rsidP="002E0550">
            <w:pPr>
              <w:jc w:val="center"/>
            </w:pPr>
            <w:r w:rsidRPr="008072A1">
              <w:lastRenderedPageBreak/>
              <w:t>2.</w:t>
            </w:r>
          </w:p>
        </w:tc>
        <w:tc>
          <w:tcPr>
            <w:tcW w:w="2270" w:type="dxa"/>
            <w:vMerge w:val="restart"/>
          </w:tcPr>
          <w:p w:rsidR="00036508" w:rsidRPr="008072A1" w:rsidRDefault="00036508" w:rsidP="002E0550">
            <w:pPr>
              <w:rPr>
                <w:b/>
              </w:rPr>
            </w:pPr>
            <w:r w:rsidRPr="008072A1">
              <w:rPr>
                <w:b/>
              </w:rPr>
              <w:t>Организация (участие) системных исследований, мониторинга индивидуальных достижений воспитанников</w:t>
            </w:r>
          </w:p>
        </w:tc>
        <w:tc>
          <w:tcPr>
            <w:tcW w:w="4253" w:type="dxa"/>
          </w:tcPr>
          <w:p w:rsidR="00036508" w:rsidRPr="008072A1" w:rsidRDefault="00036508" w:rsidP="002E0550">
            <w:r w:rsidRPr="008072A1">
              <w:t>Участия воспитанников в конкурсах, фестивалях и т.п.:</w:t>
            </w:r>
          </w:p>
          <w:p w:rsidR="00036508" w:rsidRPr="008072A1" w:rsidRDefault="00036508" w:rsidP="002E0550">
            <w:r w:rsidRPr="008072A1">
              <w:t>- федеральный уровень</w:t>
            </w:r>
          </w:p>
          <w:p w:rsidR="00036508" w:rsidRPr="008072A1" w:rsidRDefault="00036508" w:rsidP="002E0550">
            <w:r w:rsidRPr="008072A1">
              <w:t>- региональный уровень</w:t>
            </w:r>
          </w:p>
          <w:p w:rsidR="00036508" w:rsidRPr="008072A1" w:rsidRDefault="00036508" w:rsidP="002E0550">
            <w:r w:rsidRPr="008072A1">
              <w:t>- муниципальный уровень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</w:p>
          <w:p w:rsidR="00036508" w:rsidRPr="008072A1" w:rsidRDefault="00036508" w:rsidP="002E0550">
            <w:pPr>
              <w:jc w:val="center"/>
            </w:pPr>
          </w:p>
          <w:p w:rsidR="00036508" w:rsidRPr="008072A1" w:rsidRDefault="00036508" w:rsidP="002E0550">
            <w:pPr>
              <w:jc w:val="center"/>
            </w:pPr>
            <w:r w:rsidRPr="008072A1">
              <w:t>3</w:t>
            </w:r>
          </w:p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  <w:p w:rsidR="00036508" w:rsidRPr="008072A1" w:rsidRDefault="00036508" w:rsidP="002E0550">
            <w:pPr>
              <w:jc w:val="center"/>
            </w:pPr>
            <w:r w:rsidRPr="008072A1">
              <w:t>1</w:t>
            </w:r>
          </w:p>
        </w:tc>
        <w:tc>
          <w:tcPr>
            <w:tcW w:w="1559" w:type="dxa"/>
            <w:vMerge w:val="restart"/>
          </w:tcPr>
          <w:p w:rsidR="00036508" w:rsidRPr="008072A1" w:rsidRDefault="00036508" w:rsidP="002E0550">
            <w:pPr>
              <w:jc w:val="center"/>
            </w:pPr>
            <w:r w:rsidRPr="008072A1">
              <w:t>13</w:t>
            </w: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Результаты участия воспитанников в конкурсах, фестивалях и т.п.:</w:t>
            </w:r>
          </w:p>
          <w:p w:rsidR="00036508" w:rsidRPr="008072A1" w:rsidRDefault="00036508" w:rsidP="002E0550">
            <w:r w:rsidRPr="008072A1">
              <w:t>- федеральный уровень</w:t>
            </w:r>
          </w:p>
          <w:p w:rsidR="00036508" w:rsidRPr="008072A1" w:rsidRDefault="00036508" w:rsidP="002E0550">
            <w:r w:rsidRPr="008072A1">
              <w:t>- региональный уровень</w:t>
            </w:r>
          </w:p>
          <w:p w:rsidR="00036508" w:rsidRPr="008072A1" w:rsidRDefault="00036508" w:rsidP="002E0550">
            <w:r w:rsidRPr="008072A1">
              <w:t>- муниципальный уровень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</w:p>
          <w:p w:rsidR="00036508" w:rsidRPr="008072A1" w:rsidRDefault="00036508" w:rsidP="002E0550">
            <w:pPr>
              <w:jc w:val="center"/>
            </w:pPr>
          </w:p>
          <w:p w:rsidR="00036508" w:rsidRPr="008072A1" w:rsidRDefault="00036508" w:rsidP="002E0550">
            <w:pPr>
              <w:jc w:val="center"/>
            </w:pPr>
            <w:r w:rsidRPr="008072A1">
              <w:t>6</w:t>
            </w:r>
          </w:p>
          <w:p w:rsidR="00036508" w:rsidRPr="008072A1" w:rsidRDefault="00036508" w:rsidP="002E0550">
            <w:pPr>
              <w:jc w:val="center"/>
            </w:pPr>
            <w:r w:rsidRPr="008072A1">
              <w:t>4</w:t>
            </w:r>
          </w:p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pPr>
              <w:jc w:val="both"/>
            </w:pPr>
            <w:r w:rsidRPr="008072A1">
              <w:t>Организация и качественное проведение мониторинга достижений воспитанников.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3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pPr>
              <w:jc w:val="both"/>
            </w:pPr>
            <w:r w:rsidRPr="008072A1">
              <w:t>Своевременность оформления и сдачи диагностических материалов.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1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 xml:space="preserve">За несвоевременное ведение и сдачу документации 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-3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 w:val="restart"/>
          </w:tcPr>
          <w:p w:rsidR="00036508" w:rsidRPr="008072A1" w:rsidRDefault="00036508" w:rsidP="002E0550">
            <w:pPr>
              <w:jc w:val="center"/>
            </w:pPr>
            <w:r w:rsidRPr="008072A1">
              <w:t>3</w:t>
            </w:r>
          </w:p>
        </w:tc>
        <w:tc>
          <w:tcPr>
            <w:tcW w:w="2270" w:type="dxa"/>
            <w:vMerge w:val="restart"/>
          </w:tcPr>
          <w:p w:rsidR="00036508" w:rsidRPr="008072A1" w:rsidRDefault="00036508" w:rsidP="002E0550">
            <w:pPr>
              <w:rPr>
                <w:b/>
              </w:rPr>
            </w:pPr>
            <w:r w:rsidRPr="008072A1">
              <w:rPr>
                <w:b/>
              </w:rPr>
              <w:t>Результативность методической и инновационной деятельности педагогических работников</w:t>
            </w:r>
          </w:p>
        </w:tc>
        <w:tc>
          <w:tcPr>
            <w:tcW w:w="4253" w:type="dxa"/>
          </w:tcPr>
          <w:p w:rsidR="00036508" w:rsidRPr="008072A1" w:rsidRDefault="00036508" w:rsidP="002E0550">
            <w:r w:rsidRPr="008072A1">
              <w:t>Наличие публикаций в периодических изданиях, сборниках по распространению педагогического опыта:</w:t>
            </w:r>
          </w:p>
          <w:p w:rsidR="00036508" w:rsidRPr="008072A1" w:rsidRDefault="00036508" w:rsidP="002E0550">
            <w:r w:rsidRPr="008072A1">
              <w:t>- федеральный уровень</w:t>
            </w:r>
          </w:p>
          <w:p w:rsidR="00036508" w:rsidRPr="008072A1" w:rsidRDefault="00036508" w:rsidP="002E0550">
            <w:r w:rsidRPr="008072A1">
              <w:t>- региональный уровень</w:t>
            </w:r>
          </w:p>
          <w:p w:rsidR="00036508" w:rsidRPr="008072A1" w:rsidRDefault="00036508" w:rsidP="002E0550">
            <w:r w:rsidRPr="008072A1">
              <w:t>- муниципальный уровень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</w:p>
          <w:p w:rsidR="00036508" w:rsidRPr="008072A1" w:rsidRDefault="00036508" w:rsidP="002E0550">
            <w:pPr>
              <w:jc w:val="center"/>
            </w:pPr>
          </w:p>
          <w:p w:rsidR="00036508" w:rsidRPr="008072A1" w:rsidRDefault="00036508" w:rsidP="002E0550">
            <w:pPr>
              <w:jc w:val="center"/>
            </w:pPr>
          </w:p>
          <w:p w:rsidR="00036508" w:rsidRPr="008072A1" w:rsidRDefault="00036508" w:rsidP="002E0550">
            <w:pPr>
              <w:jc w:val="center"/>
            </w:pPr>
            <w:r w:rsidRPr="008072A1">
              <w:t>6</w:t>
            </w:r>
          </w:p>
          <w:p w:rsidR="00036508" w:rsidRPr="008072A1" w:rsidRDefault="00036508" w:rsidP="002E0550">
            <w:pPr>
              <w:jc w:val="center"/>
            </w:pPr>
            <w:r w:rsidRPr="008072A1">
              <w:t>4</w:t>
            </w:r>
          </w:p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</w:tc>
        <w:tc>
          <w:tcPr>
            <w:tcW w:w="1559" w:type="dxa"/>
            <w:vMerge w:val="restart"/>
          </w:tcPr>
          <w:p w:rsidR="00036508" w:rsidRPr="008072A1" w:rsidRDefault="00036508" w:rsidP="002E0550">
            <w:pPr>
              <w:jc w:val="center"/>
            </w:pPr>
            <w:r w:rsidRPr="008072A1">
              <w:t>51</w:t>
            </w: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Участие работника в конкурсах профессионального мастерства:</w:t>
            </w:r>
          </w:p>
          <w:p w:rsidR="00036508" w:rsidRPr="008072A1" w:rsidRDefault="00036508" w:rsidP="002E0550">
            <w:r w:rsidRPr="008072A1">
              <w:t>- федеральный уровень</w:t>
            </w:r>
          </w:p>
          <w:p w:rsidR="00036508" w:rsidRPr="008072A1" w:rsidRDefault="00036508" w:rsidP="002E0550">
            <w:r w:rsidRPr="008072A1">
              <w:t>- региональный уровень</w:t>
            </w:r>
          </w:p>
          <w:p w:rsidR="00036508" w:rsidRPr="008072A1" w:rsidRDefault="00036508" w:rsidP="002E0550">
            <w:r w:rsidRPr="008072A1">
              <w:t>- муниципальный уровень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</w:p>
          <w:p w:rsidR="00036508" w:rsidRPr="008072A1" w:rsidRDefault="00036508" w:rsidP="002E0550"/>
          <w:p w:rsidR="00036508" w:rsidRPr="008072A1" w:rsidRDefault="00036508" w:rsidP="002E0550">
            <w:pPr>
              <w:jc w:val="center"/>
            </w:pPr>
            <w:r w:rsidRPr="008072A1">
              <w:t>6</w:t>
            </w:r>
          </w:p>
          <w:p w:rsidR="00036508" w:rsidRPr="008072A1" w:rsidRDefault="00036508" w:rsidP="002E0550">
            <w:pPr>
              <w:jc w:val="center"/>
            </w:pPr>
            <w:r w:rsidRPr="008072A1">
              <w:t>4</w:t>
            </w:r>
          </w:p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Результаты участия работника в конкурсах профессионального мастерства:</w:t>
            </w:r>
          </w:p>
          <w:p w:rsidR="00036508" w:rsidRPr="008072A1" w:rsidRDefault="00036508" w:rsidP="002E0550">
            <w:r w:rsidRPr="008072A1">
              <w:t>- федеральный уровень</w:t>
            </w:r>
          </w:p>
          <w:p w:rsidR="00036508" w:rsidRPr="008072A1" w:rsidRDefault="00036508" w:rsidP="002E0550">
            <w:r w:rsidRPr="008072A1">
              <w:t>- региональный уровень</w:t>
            </w:r>
          </w:p>
          <w:p w:rsidR="00036508" w:rsidRPr="008072A1" w:rsidRDefault="00036508" w:rsidP="002E0550">
            <w:r w:rsidRPr="008072A1">
              <w:t>- муниципальный уровень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</w:p>
          <w:p w:rsidR="00036508" w:rsidRPr="008072A1" w:rsidRDefault="00036508" w:rsidP="002E0550"/>
          <w:p w:rsidR="00036508" w:rsidRPr="008072A1" w:rsidRDefault="00036508" w:rsidP="002E0550">
            <w:pPr>
              <w:jc w:val="center"/>
            </w:pPr>
            <w:r w:rsidRPr="008072A1">
              <w:t>10</w:t>
            </w:r>
          </w:p>
          <w:p w:rsidR="00036508" w:rsidRPr="008072A1" w:rsidRDefault="00036508" w:rsidP="002E0550">
            <w:pPr>
              <w:jc w:val="center"/>
            </w:pPr>
            <w:r w:rsidRPr="008072A1">
              <w:t>5</w:t>
            </w:r>
          </w:p>
          <w:p w:rsidR="00036508" w:rsidRPr="008072A1" w:rsidRDefault="00036508" w:rsidP="002E0550">
            <w:pPr>
              <w:jc w:val="center"/>
            </w:pPr>
            <w:r w:rsidRPr="008072A1">
              <w:t>3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Уровень проведения аттестации:</w:t>
            </w:r>
          </w:p>
          <w:p w:rsidR="00036508" w:rsidRPr="008072A1" w:rsidRDefault="00036508" w:rsidP="002E0550">
            <w:r w:rsidRPr="008072A1">
              <w:t>- республикански</w:t>
            </w:r>
            <w:proofErr w:type="gramStart"/>
            <w:r w:rsidRPr="008072A1">
              <w:t>й(</w:t>
            </w:r>
            <w:proofErr w:type="gramEnd"/>
            <w:r w:rsidRPr="008072A1">
              <w:t>первая, высшая)</w:t>
            </w:r>
          </w:p>
          <w:p w:rsidR="00036508" w:rsidRPr="008072A1" w:rsidRDefault="00036508" w:rsidP="002E0550">
            <w:r w:rsidRPr="008072A1">
              <w:t>- ДОУ (</w:t>
            </w:r>
            <w:proofErr w:type="spellStart"/>
            <w:r w:rsidRPr="008072A1">
              <w:t>соотвествие</w:t>
            </w:r>
            <w:proofErr w:type="spellEnd"/>
            <w:r w:rsidRPr="008072A1">
              <w:t xml:space="preserve"> занимаемой должности)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</w:p>
          <w:p w:rsidR="00036508" w:rsidRPr="008072A1" w:rsidRDefault="00036508" w:rsidP="002E0550">
            <w:pPr>
              <w:jc w:val="center"/>
            </w:pPr>
            <w:r w:rsidRPr="008072A1">
              <w:t>6</w:t>
            </w:r>
          </w:p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Участие педагога в работе творческой группы ДОУ и УО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Наставничество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pPr>
              <w:snapToGrid w:val="0"/>
              <w:spacing w:after="60"/>
            </w:pPr>
            <w:r w:rsidRPr="008072A1">
              <w:t xml:space="preserve">Обучение на программах, способствующих повышению качества и результативности  </w:t>
            </w:r>
            <w:r w:rsidRPr="008072A1">
              <w:lastRenderedPageBreak/>
              <w:t xml:space="preserve">профессиональной деятельности педагогического работника </w:t>
            </w:r>
          </w:p>
          <w:p w:rsidR="00036508" w:rsidRPr="008072A1" w:rsidRDefault="00036508" w:rsidP="002E0550">
            <w:pPr>
              <w:snapToGrid w:val="0"/>
              <w:spacing w:after="60"/>
            </w:pPr>
            <w:r w:rsidRPr="008072A1">
              <w:t xml:space="preserve">-продолжительностью 72 и более часов на базе района </w:t>
            </w:r>
          </w:p>
          <w:p w:rsidR="00036508" w:rsidRPr="008072A1" w:rsidRDefault="00036508" w:rsidP="002E0550">
            <w:pPr>
              <w:snapToGrid w:val="0"/>
              <w:spacing w:after="60"/>
            </w:pPr>
            <w:r w:rsidRPr="008072A1">
              <w:t>-продолжительностью 72 и более часа с выездом за пределы района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</w:p>
          <w:p w:rsidR="00036508" w:rsidRPr="008072A1" w:rsidRDefault="00036508" w:rsidP="002E0550"/>
          <w:p w:rsidR="00036508" w:rsidRPr="008072A1" w:rsidRDefault="00036508" w:rsidP="002E0550"/>
          <w:p w:rsidR="00036508" w:rsidRPr="008072A1" w:rsidRDefault="00036508" w:rsidP="002E0550"/>
          <w:p w:rsidR="00036508" w:rsidRPr="008072A1" w:rsidRDefault="00036508" w:rsidP="002E0550">
            <w:pPr>
              <w:jc w:val="center"/>
            </w:pPr>
          </w:p>
          <w:p w:rsidR="00036508" w:rsidRPr="008072A1" w:rsidRDefault="00036508" w:rsidP="002E0550">
            <w:pPr>
              <w:jc w:val="center"/>
            </w:pPr>
            <w:r w:rsidRPr="008072A1">
              <w:t>10</w:t>
            </w:r>
          </w:p>
          <w:p w:rsidR="00036508" w:rsidRPr="008072A1" w:rsidRDefault="00036508" w:rsidP="002E0550">
            <w:pPr>
              <w:jc w:val="center"/>
            </w:pPr>
          </w:p>
          <w:p w:rsidR="00036508" w:rsidRPr="008072A1" w:rsidRDefault="00036508" w:rsidP="002E0550">
            <w:pPr>
              <w:jc w:val="center"/>
            </w:pPr>
            <w:r w:rsidRPr="008072A1">
              <w:t>20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pPr>
              <w:snapToGrid w:val="0"/>
              <w:spacing w:after="60"/>
            </w:pPr>
            <w:r w:rsidRPr="008072A1">
              <w:t xml:space="preserve">Отказ </w:t>
            </w:r>
            <w:proofErr w:type="gramStart"/>
            <w:r w:rsidRPr="008072A1">
              <w:t>от</w:t>
            </w:r>
            <w:proofErr w:type="gramEnd"/>
            <w:r w:rsidRPr="008072A1">
              <w:t xml:space="preserve"> </w:t>
            </w:r>
            <w:proofErr w:type="gramStart"/>
            <w:r w:rsidRPr="008072A1">
              <w:t>обучение</w:t>
            </w:r>
            <w:proofErr w:type="gramEnd"/>
            <w:r w:rsidRPr="008072A1">
              <w:t xml:space="preserve"> на программах, способствующих повышению качества и результативности  профессиональной деятельности педагогического работника 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-20</w:t>
            </w:r>
          </w:p>
        </w:tc>
        <w:tc>
          <w:tcPr>
            <w:tcW w:w="1559" w:type="dxa"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 w:val="restart"/>
          </w:tcPr>
          <w:p w:rsidR="00036508" w:rsidRPr="008072A1" w:rsidRDefault="00036508" w:rsidP="002E0550">
            <w:pPr>
              <w:jc w:val="center"/>
            </w:pPr>
            <w:r w:rsidRPr="008072A1">
              <w:t>4.</w:t>
            </w:r>
          </w:p>
        </w:tc>
        <w:tc>
          <w:tcPr>
            <w:tcW w:w="2270" w:type="dxa"/>
            <w:vMerge w:val="restart"/>
          </w:tcPr>
          <w:p w:rsidR="00036508" w:rsidRPr="008072A1" w:rsidRDefault="00036508" w:rsidP="002E0550">
            <w:pPr>
              <w:rPr>
                <w:b/>
              </w:rPr>
            </w:pPr>
            <w:r w:rsidRPr="008072A1">
              <w:rPr>
                <w:b/>
              </w:rPr>
              <w:t>Реализация мероприятий, обеспечивающих взаимодействие с родителями воспитанников</w:t>
            </w:r>
          </w:p>
        </w:tc>
        <w:tc>
          <w:tcPr>
            <w:tcW w:w="4253" w:type="dxa"/>
          </w:tcPr>
          <w:p w:rsidR="00036508" w:rsidRPr="008072A1" w:rsidRDefault="00036508" w:rsidP="002E0550">
            <w:r w:rsidRPr="008072A1">
              <w:t>Наличие обоснованных обращений родителей по поводу конфликтных ситуаций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-10</w:t>
            </w:r>
          </w:p>
        </w:tc>
        <w:tc>
          <w:tcPr>
            <w:tcW w:w="1559" w:type="dxa"/>
            <w:vMerge w:val="restart"/>
          </w:tcPr>
          <w:p w:rsidR="00036508" w:rsidRPr="008072A1" w:rsidRDefault="00036508" w:rsidP="002E0550">
            <w:pPr>
              <w:jc w:val="center"/>
            </w:pPr>
            <w:r w:rsidRPr="008072A1">
              <w:t>8</w:t>
            </w: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Активное взаимодействие с семьями воспитанников, участие родителей в мероприятиях  и жизни ДОУ, проведение для родителей открытых мероприятий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3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Проведение для родителей открытых мероприятий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3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Регулярное обновление родительского уголка (консультации, советы, информация)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Наличие задолженностей по родительской плате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-2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 w:val="restart"/>
          </w:tcPr>
          <w:p w:rsidR="00036508" w:rsidRPr="008072A1" w:rsidRDefault="00036508" w:rsidP="002E0550">
            <w:pPr>
              <w:jc w:val="center"/>
            </w:pPr>
            <w:r w:rsidRPr="008072A1">
              <w:t>5.</w:t>
            </w:r>
          </w:p>
        </w:tc>
        <w:tc>
          <w:tcPr>
            <w:tcW w:w="2270" w:type="dxa"/>
            <w:vMerge w:val="restart"/>
          </w:tcPr>
          <w:p w:rsidR="00036508" w:rsidRPr="008072A1" w:rsidRDefault="00036508" w:rsidP="002E0550">
            <w:pPr>
              <w:rPr>
                <w:b/>
              </w:rPr>
            </w:pPr>
            <w:r w:rsidRPr="008072A1">
              <w:rPr>
                <w:b/>
              </w:rPr>
              <w:t>Участие педагога в разработке и реализации основной образовательной программы</w:t>
            </w:r>
          </w:p>
        </w:tc>
        <w:tc>
          <w:tcPr>
            <w:tcW w:w="4253" w:type="dxa"/>
          </w:tcPr>
          <w:p w:rsidR="00036508" w:rsidRPr="008072A1" w:rsidRDefault="00036508" w:rsidP="002E0550">
            <w:r w:rsidRPr="008072A1">
              <w:t xml:space="preserve">Разработка и ведение документации в соответствии с требованиями в полном объеме (план </w:t>
            </w:r>
            <w:proofErr w:type="spellStart"/>
            <w:r w:rsidRPr="008072A1">
              <w:t>восп-образ</w:t>
            </w:r>
            <w:proofErr w:type="spellEnd"/>
            <w:r w:rsidRPr="008072A1">
              <w:t>. работы с детьми, табель посещаемости и т.д.)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3</w:t>
            </w:r>
          </w:p>
        </w:tc>
        <w:tc>
          <w:tcPr>
            <w:tcW w:w="1559" w:type="dxa"/>
            <w:vMerge w:val="restart"/>
          </w:tcPr>
          <w:p w:rsidR="00036508" w:rsidRPr="008072A1" w:rsidRDefault="00036508" w:rsidP="002E0550">
            <w:pPr>
              <w:jc w:val="center"/>
            </w:pPr>
            <w:r w:rsidRPr="008072A1">
              <w:t>16</w:t>
            </w: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Позитивная динамика в результатах коррекционно-развивающей работы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Использование в образовательном процессе различных инновационных форм работы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3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 xml:space="preserve">Создание методических разработок, размещение информационных материалов на сайте ДОУ 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3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Представление материалов для методического кабинета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3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 xml:space="preserve">Участие в работе </w:t>
            </w:r>
            <w:proofErr w:type="spellStart"/>
            <w:r w:rsidRPr="008072A1">
              <w:t>ПМПк</w:t>
            </w:r>
            <w:proofErr w:type="spellEnd"/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rPr>
          <w:trHeight w:val="724"/>
        </w:trPr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pPr>
              <w:snapToGrid w:val="0"/>
              <w:spacing w:after="60"/>
            </w:pPr>
            <w:r w:rsidRPr="008072A1">
              <w:t>Не выполнение запланированных мероприятий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-5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 w:val="restart"/>
          </w:tcPr>
          <w:p w:rsidR="00036508" w:rsidRPr="008072A1" w:rsidRDefault="00036508" w:rsidP="002E0550">
            <w:pPr>
              <w:jc w:val="center"/>
            </w:pPr>
            <w:r w:rsidRPr="008072A1">
              <w:t>6.</w:t>
            </w:r>
          </w:p>
        </w:tc>
        <w:tc>
          <w:tcPr>
            <w:tcW w:w="2270" w:type="dxa"/>
            <w:vMerge w:val="restart"/>
          </w:tcPr>
          <w:p w:rsidR="00036508" w:rsidRPr="008072A1" w:rsidRDefault="00036508" w:rsidP="002E0550">
            <w:pPr>
              <w:rPr>
                <w:b/>
              </w:rPr>
            </w:pPr>
            <w:r w:rsidRPr="008072A1">
              <w:rPr>
                <w:b/>
              </w:rPr>
              <w:t>Организация физкультурно-оздоровительной работы</w:t>
            </w:r>
          </w:p>
        </w:tc>
        <w:tc>
          <w:tcPr>
            <w:tcW w:w="4253" w:type="dxa"/>
          </w:tcPr>
          <w:p w:rsidR="00036508" w:rsidRPr="008072A1" w:rsidRDefault="00036508" w:rsidP="002E0550">
            <w:r w:rsidRPr="008072A1">
              <w:t xml:space="preserve">Положительная динамика количества дней пребывания ребенка в группе 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</w:tc>
        <w:tc>
          <w:tcPr>
            <w:tcW w:w="1559" w:type="dxa"/>
            <w:vMerge w:val="restart"/>
          </w:tcPr>
          <w:p w:rsidR="00036508" w:rsidRPr="008072A1" w:rsidRDefault="00036508" w:rsidP="002E0550">
            <w:pPr>
              <w:jc w:val="center"/>
            </w:pPr>
            <w:r w:rsidRPr="008072A1">
              <w:t>16</w:t>
            </w: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Снижение или стабильно низкий уровень заболеваемости воспитанников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3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 xml:space="preserve">Участие в разработке и реализации здоровьесберегающей программы </w:t>
            </w:r>
            <w:r w:rsidRPr="008072A1">
              <w:lastRenderedPageBreak/>
              <w:t>ДОУ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lastRenderedPageBreak/>
              <w:t>4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 xml:space="preserve">Наличие травматизма воспитанников 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-10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 xml:space="preserve"> Создание условий безопасной среды для воспитанников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1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Проведение физкультурно-оздоровительных мероприятий, досугов  в ДОУ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3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Участие в муниципальных спортивных соревнованиях</w:t>
            </w:r>
          </w:p>
          <w:p w:rsidR="00036508" w:rsidRPr="008072A1" w:rsidRDefault="00036508" w:rsidP="002E0550">
            <w:r w:rsidRPr="008072A1">
              <w:t>-наличие победителя, призера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  <w:p w:rsidR="00036508" w:rsidRPr="008072A1" w:rsidRDefault="00036508" w:rsidP="002E0550">
            <w:pPr>
              <w:jc w:val="center"/>
            </w:pPr>
          </w:p>
          <w:p w:rsidR="00036508" w:rsidRPr="008072A1" w:rsidRDefault="00036508" w:rsidP="002E0550">
            <w:pPr>
              <w:jc w:val="center"/>
            </w:pPr>
            <w:r w:rsidRPr="008072A1">
              <w:t>3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 w:val="restart"/>
          </w:tcPr>
          <w:p w:rsidR="00036508" w:rsidRPr="008072A1" w:rsidRDefault="00036508" w:rsidP="002E0550">
            <w:pPr>
              <w:jc w:val="center"/>
            </w:pPr>
            <w:r w:rsidRPr="008072A1">
              <w:t>7.</w:t>
            </w:r>
          </w:p>
        </w:tc>
        <w:tc>
          <w:tcPr>
            <w:tcW w:w="2270" w:type="dxa"/>
            <w:vMerge w:val="restart"/>
          </w:tcPr>
          <w:p w:rsidR="00036508" w:rsidRPr="008072A1" w:rsidRDefault="00036508" w:rsidP="002E0550">
            <w:pPr>
              <w:rPr>
                <w:b/>
              </w:rPr>
            </w:pPr>
            <w:r w:rsidRPr="008072A1">
              <w:rPr>
                <w:b/>
              </w:rPr>
              <w:t>Работа с детьми из социально неблагополучных семей</w:t>
            </w:r>
          </w:p>
        </w:tc>
        <w:tc>
          <w:tcPr>
            <w:tcW w:w="4253" w:type="dxa"/>
          </w:tcPr>
          <w:p w:rsidR="00036508" w:rsidRPr="008072A1" w:rsidRDefault="00036508" w:rsidP="002E0550">
            <w:r w:rsidRPr="008072A1">
              <w:t>Составление социального паспорта семей воспитанников групп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1</w:t>
            </w:r>
          </w:p>
        </w:tc>
        <w:tc>
          <w:tcPr>
            <w:tcW w:w="1559" w:type="dxa"/>
            <w:vMerge w:val="restart"/>
          </w:tcPr>
          <w:p w:rsidR="00036508" w:rsidRPr="008072A1" w:rsidRDefault="00036508" w:rsidP="002E0550">
            <w:pPr>
              <w:jc w:val="center"/>
            </w:pPr>
            <w:r w:rsidRPr="008072A1">
              <w:t>3</w:t>
            </w: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Деятельность по своевременному выявлению воспитанников и семей, находящихся в социально-опасном положении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 w:val="restart"/>
          </w:tcPr>
          <w:p w:rsidR="00036508" w:rsidRPr="008072A1" w:rsidRDefault="00036508" w:rsidP="002E0550">
            <w:pPr>
              <w:jc w:val="center"/>
            </w:pPr>
            <w:r w:rsidRPr="008072A1">
              <w:t>8.</w:t>
            </w:r>
          </w:p>
        </w:tc>
        <w:tc>
          <w:tcPr>
            <w:tcW w:w="2270" w:type="dxa"/>
            <w:vMerge w:val="restart"/>
          </w:tcPr>
          <w:p w:rsidR="00036508" w:rsidRPr="008072A1" w:rsidRDefault="00036508" w:rsidP="002E0550">
            <w:pPr>
              <w:rPr>
                <w:b/>
              </w:rPr>
            </w:pPr>
            <w:r w:rsidRPr="008072A1">
              <w:rPr>
                <w:b/>
              </w:rPr>
              <w:t>Создание элементов образовательной инфраструктуры</w:t>
            </w:r>
          </w:p>
        </w:tc>
        <w:tc>
          <w:tcPr>
            <w:tcW w:w="4253" w:type="dxa"/>
          </w:tcPr>
          <w:p w:rsidR="00036508" w:rsidRPr="008072A1" w:rsidRDefault="00036508" w:rsidP="002E0550">
            <w:r w:rsidRPr="008072A1">
              <w:t>Организация предметно-развивающей среды в помещениях ДОУ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</w:tc>
        <w:tc>
          <w:tcPr>
            <w:tcW w:w="1559" w:type="dxa"/>
            <w:vMerge w:val="restart"/>
          </w:tcPr>
          <w:p w:rsidR="00036508" w:rsidRPr="008072A1" w:rsidRDefault="00036508" w:rsidP="002E0550">
            <w:pPr>
              <w:jc w:val="center"/>
            </w:pPr>
            <w:r w:rsidRPr="008072A1">
              <w:t>15</w:t>
            </w: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Организация предметно-развивающей среды в группе согласно ФГТ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3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Образцовое содержание помещений, прогулочных площадок в соответствии с возрастными особенностями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Изготовление пособий, наглядного и демонстрационного материала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r w:rsidRPr="008072A1">
              <w:t>Результаты смотров-конкурсов предметно-развивающей среды ДОУ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4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pPr>
              <w:jc w:val="both"/>
            </w:pPr>
            <w:r w:rsidRPr="008072A1">
              <w:t>Оформление уголков к началу учебного года, в соответствии с требованиями.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2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  <w:vMerge/>
          </w:tcPr>
          <w:p w:rsidR="00036508" w:rsidRPr="008072A1" w:rsidRDefault="00036508" w:rsidP="002E0550">
            <w:pPr>
              <w:jc w:val="center"/>
            </w:pPr>
          </w:p>
        </w:tc>
        <w:tc>
          <w:tcPr>
            <w:tcW w:w="2270" w:type="dxa"/>
            <w:vMerge/>
          </w:tcPr>
          <w:p w:rsidR="00036508" w:rsidRPr="008072A1" w:rsidRDefault="00036508" w:rsidP="002E0550"/>
        </w:tc>
        <w:tc>
          <w:tcPr>
            <w:tcW w:w="4253" w:type="dxa"/>
          </w:tcPr>
          <w:p w:rsidR="00036508" w:rsidRPr="008072A1" w:rsidRDefault="00036508" w:rsidP="002E0550">
            <w:pPr>
              <w:jc w:val="both"/>
            </w:pPr>
            <w:r w:rsidRPr="008072A1">
              <w:t xml:space="preserve"> Отсутствие необходимой информации в уголках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-5</w:t>
            </w:r>
          </w:p>
        </w:tc>
        <w:tc>
          <w:tcPr>
            <w:tcW w:w="1559" w:type="dxa"/>
            <w:vMerge/>
          </w:tcPr>
          <w:p w:rsidR="00036508" w:rsidRPr="008072A1" w:rsidRDefault="00036508" w:rsidP="002E0550">
            <w:pPr>
              <w:jc w:val="center"/>
            </w:pPr>
          </w:p>
        </w:tc>
      </w:tr>
      <w:tr w:rsidR="00036508" w:rsidRPr="008072A1" w:rsidTr="002E0550">
        <w:tc>
          <w:tcPr>
            <w:tcW w:w="673" w:type="dxa"/>
          </w:tcPr>
          <w:p w:rsidR="00036508" w:rsidRPr="008072A1" w:rsidRDefault="00036508" w:rsidP="002E0550">
            <w:pPr>
              <w:jc w:val="center"/>
            </w:pPr>
            <w:r w:rsidRPr="008072A1">
              <w:t>9.</w:t>
            </w:r>
          </w:p>
        </w:tc>
        <w:tc>
          <w:tcPr>
            <w:tcW w:w="2270" w:type="dxa"/>
          </w:tcPr>
          <w:p w:rsidR="00036508" w:rsidRPr="008072A1" w:rsidRDefault="00036508" w:rsidP="002E0550">
            <w:pPr>
              <w:snapToGrid w:val="0"/>
              <w:spacing w:after="60"/>
              <w:rPr>
                <w:rFonts w:eastAsia="Calibri"/>
                <w:b/>
              </w:rPr>
            </w:pPr>
            <w:r w:rsidRPr="008072A1">
              <w:rPr>
                <w:rFonts w:eastAsia="Calibri"/>
                <w:b/>
              </w:rPr>
              <w:t>Выполнение срочных и важных работ и поручений, возникших в связи с производственной необходимостью</w:t>
            </w:r>
          </w:p>
        </w:tc>
        <w:tc>
          <w:tcPr>
            <w:tcW w:w="4253" w:type="dxa"/>
          </w:tcPr>
          <w:p w:rsidR="00036508" w:rsidRPr="008072A1" w:rsidRDefault="00036508" w:rsidP="002E0550">
            <w:pPr>
              <w:snapToGrid w:val="0"/>
              <w:spacing w:after="60"/>
              <w:rPr>
                <w:rFonts w:eastAsia="Calibri"/>
              </w:rPr>
            </w:pPr>
            <w:r w:rsidRPr="008072A1">
              <w:rPr>
                <w:rFonts w:eastAsia="Calibri"/>
              </w:rPr>
              <w:t>За оперативность и качество результата проведенной работы, по факту выполнения поручений</w:t>
            </w:r>
          </w:p>
        </w:tc>
        <w:tc>
          <w:tcPr>
            <w:tcW w:w="1276" w:type="dxa"/>
          </w:tcPr>
          <w:p w:rsidR="00036508" w:rsidRPr="008072A1" w:rsidRDefault="00036508" w:rsidP="002E0550">
            <w:pPr>
              <w:jc w:val="center"/>
            </w:pPr>
            <w:r w:rsidRPr="008072A1">
              <w:t>5</w:t>
            </w:r>
          </w:p>
        </w:tc>
        <w:tc>
          <w:tcPr>
            <w:tcW w:w="1559" w:type="dxa"/>
          </w:tcPr>
          <w:p w:rsidR="00036508" w:rsidRPr="008072A1" w:rsidRDefault="00036508" w:rsidP="002E0550">
            <w:pPr>
              <w:jc w:val="center"/>
            </w:pPr>
            <w:r w:rsidRPr="008072A1">
              <w:t>5</w:t>
            </w:r>
          </w:p>
        </w:tc>
      </w:tr>
      <w:tr w:rsidR="00036508" w:rsidRPr="008072A1" w:rsidTr="002E0550">
        <w:tc>
          <w:tcPr>
            <w:tcW w:w="7196" w:type="dxa"/>
            <w:gridSpan w:val="3"/>
          </w:tcPr>
          <w:p w:rsidR="00036508" w:rsidRPr="008072A1" w:rsidRDefault="00036508" w:rsidP="002E0550">
            <w:r w:rsidRPr="008072A1">
              <w:t>Итого:</w:t>
            </w:r>
          </w:p>
        </w:tc>
        <w:tc>
          <w:tcPr>
            <w:tcW w:w="2835" w:type="dxa"/>
            <w:gridSpan w:val="2"/>
          </w:tcPr>
          <w:p w:rsidR="00036508" w:rsidRPr="008072A1" w:rsidRDefault="00036508" w:rsidP="002E0550">
            <w:pPr>
              <w:jc w:val="center"/>
              <w:rPr>
                <w:b/>
              </w:rPr>
            </w:pPr>
            <w:r w:rsidRPr="008072A1">
              <w:rPr>
                <w:b/>
              </w:rPr>
              <w:t>150 баллов</w:t>
            </w:r>
          </w:p>
        </w:tc>
      </w:tr>
    </w:tbl>
    <w:p w:rsidR="00036508" w:rsidRPr="008072A1" w:rsidRDefault="00036508" w:rsidP="00036508">
      <w:pPr>
        <w:jc w:val="both"/>
      </w:pPr>
    </w:p>
    <w:p w:rsidR="009F3F96" w:rsidRDefault="009F3F96" w:rsidP="009F3F96">
      <w:pPr>
        <w:pStyle w:val="a3"/>
        <w:suppressAutoHyphens w:val="0"/>
        <w:spacing w:after="200" w:line="276" w:lineRule="auto"/>
        <w:ind w:left="1353"/>
        <w:jc w:val="both"/>
      </w:pPr>
    </w:p>
    <w:p w:rsidR="009F3F96" w:rsidRPr="00AA686F" w:rsidRDefault="009F3F96" w:rsidP="009F3F96">
      <w:pPr>
        <w:jc w:val="center"/>
      </w:pPr>
    </w:p>
    <w:p w:rsidR="009F3F96" w:rsidRPr="00AA686F" w:rsidRDefault="009F3F96" w:rsidP="009F3F96">
      <w:pPr>
        <w:jc w:val="center"/>
      </w:pPr>
    </w:p>
    <w:p w:rsidR="009F3F96" w:rsidRPr="00AA686F" w:rsidRDefault="009F3F96" w:rsidP="009F3F96">
      <w:pPr>
        <w:jc w:val="center"/>
      </w:pPr>
    </w:p>
    <w:p w:rsidR="00C65F58" w:rsidRPr="00AA686F" w:rsidRDefault="00C65F58"/>
    <w:sectPr w:rsidR="00C65F58" w:rsidRPr="00AA686F" w:rsidSect="00C6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">
    <w:nsid w:val="122972C4"/>
    <w:multiLevelType w:val="hybridMultilevel"/>
    <w:tmpl w:val="C0D2F4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A8D5506"/>
    <w:multiLevelType w:val="hybridMultilevel"/>
    <w:tmpl w:val="FC923A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565755C"/>
    <w:multiLevelType w:val="hybridMultilevel"/>
    <w:tmpl w:val="2D3E19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02C6A"/>
    <w:multiLevelType w:val="multilevel"/>
    <w:tmpl w:val="A77243D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cs="Times New Roman" w:hint="default"/>
      </w:rPr>
    </w:lvl>
  </w:abstractNum>
  <w:abstractNum w:abstractNumId="5">
    <w:nsid w:val="55544F2F"/>
    <w:multiLevelType w:val="hybridMultilevel"/>
    <w:tmpl w:val="8D7A1AE6"/>
    <w:lvl w:ilvl="0" w:tplc="5C803814">
      <w:start w:val="4"/>
      <w:numFmt w:val="upperRoman"/>
      <w:pStyle w:val="3"/>
      <w:lvlText w:val="%1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1" w:tplc="E2682A4E">
      <w:numFmt w:val="none"/>
      <w:lvlText w:val=""/>
      <w:lvlJc w:val="left"/>
      <w:pPr>
        <w:tabs>
          <w:tab w:val="num" w:pos="360"/>
        </w:tabs>
      </w:pPr>
    </w:lvl>
    <w:lvl w:ilvl="2" w:tplc="3AD2F4C0">
      <w:numFmt w:val="none"/>
      <w:lvlText w:val=""/>
      <w:lvlJc w:val="left"/>
      <w:pPr>
        <w:tabs>
          <w:tab w:val="num" w:pos="360"/>
        </w:tabs>
      </w:pPr>
    </w:lvl>
    <w:lvl w:ilvl="3" w:tplc="0CA2F92E">
      <w:numFmt w:val="none"/>
      <w:lvlText w:val=""/>
      <w:lvlJc w:val="left"/>
      <w:pPr>
        <w:tabs>
          <w:tab w:val="num" w:pos="360"/>
        </w:tabs>
      </w:pPr>
    </w:lvl>
    <w:lvl w:ilvl="4" w:tplc="E6724778">
      <w:numFmt w:val="none"/>
      <w:lvlText w:val=""/>
      <w:lvlJc w:val="left"/>
      <w:pPr>
        <w:tabs>
          <w:tab w:val="num" w:pos="360"/>
        </w:tabs>
      </w:pPr>
    </w:lvl>
    <w:lvl w:ilvl="5" w:tplc="329E466C">
      <w:numFmt w:val="none"/>
      <w:lvlText w:val=""/>
      <w:lvlJc w:val="left"/>
      <w:pPr>
        <w:tabs>
          <w:tab w:val="num" w:pos="360"/>
        </w:tabs>
      </w:pPr>
    </w:lvl>
    <w:lvl w:ilvl="6" w:tplc="21063712">
      <w:numFmt w:val="none"/>
      <w:lvlText w:val=""/>
      <w:lvlJc w:val="left"/>
      <w:pPr>
        <w:tabs>
          <w:tab w:val="num" w:pos="360"/>
        </w:tabs>
      </w:pPr>
    </w:lvl>
    <w:lvl w:ilvl="7" w:tplc="28523F54">
      <w:numFmt w:val="none"/>
      <w:lvlText w:val=""/>
      <w:lvlJc w:val="left"/>
      <w:pPr>
        <w:tabs>
          <w:tab w:val="num" w:pos="360"/>
        </w:tabs>
      </w:pPr>
    </w:lvl>
    <w:lvl w:ilvl="8" w:tplc="072454A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2521C9C"/>
    <w:multiLevelType w:val="hybridMultilevel"/>
    <w:tmpl w:val="464A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F96"/>
    <w:rsid w:val="00036508"/>
    <w:rsid w:val="00145561"/>
    <w:rsid w:val="001F52B0"/>
    <w:rsid w:val="00235B6C"/>
    <w:rsid w:val="0080594B"/>
    <w:rsid w:val="008B7C53"/>
    <w:rsid w:val="009F3F96"/>
    <w:rsid w:val="00AA686F"/>
    <w:rsid w:val="00B8573C"/>
    <w:rsid w:val="00BB4446"/>
    <w:rsid w:val="00C65F58"/>
    <w:rsid w:val="00DD7EA6"/>
    <w:rsid w:val="00E72972"/>
    <w:rsid w:val="00F167A1"/>
    <w:rsid w:val="00F1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9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16F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8573C"/>
    <w:pPr>
      <w:keepNext/>
      <w:numPr>
        <w:numId w:val="1"/>
      </w:numPr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6F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F16FD8"/>
    <w:pPr>
      <w:ind w:left="708"/>
    </w:pPr>
  </w:style>
  <w:style w:type="character" w:customStyle="1" w:styleId="30">
    <w:name w:val="Заголовок 3 Знак"/>
    <w:basedOn w:val="a0"/>
    <w:link w:val="3"/>
    <w:rsid w:val="00B8573C"/>
    <w:rPr>
      <w:b/>
      <w:bCs/>
      <w:sz w:val="32"/>
      <w:szCs w:val="24"/>
    </w:rPr>
  </w:style>
  <w:style w:type="paragraph" w:styleId="a4">
    <w:name w:val="Title"/>
    <w:basedOn w:val="a"/>
    <w:link w:val="a5"/>
    <w:qFormat/>
    <w:rsid w:val="00B8573C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B8573C"/>
    <w:rPr>
      <w:b/>
      <w:sz w:val="28"/>
      <w:lang w:val="ru-RU" w:eastAsia="ru-RU" w:bidi="ar-SA"/>
    </w:rPr>
  </w:style>
  <w:style w:type="paragraph" w:styleId="a6">
    <w:name w:val="No Spacing"/>
    <w:qFormat/>
    <w:rsid w:val="00B8573C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9F3F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36508"/>
    <w:pPr>
      <w:widowControl w:val="0"/>
      <w:suppressAutoHyphens/>
      <w:spacing w:after="200" w:line="276" w:lineRule="auto"/>
    </w:pPr>
    <w:rPr>
      <w:rFonts w:ascii="Calibri" w:eastAsia="Arial Unicode MS" w:hAnsi="Calibri" w:cs="font188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2013-07-08T08:33:00Z</dcterms:created>
  <dcterms:modified xsi:type="dcterms:W3CDTF">2013-12-17T10:52:00Z</dcterms:modified>
</cp:coreProperties>
</file>