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B2" w:rsidRPr="005E529E" w:rsidRDefault="004509B2" w:rsidP="004509B2">
      <w:pPr>
        <w:jc w:val="center"/>
        <w:rPr>
          <w:bCs/>
        </w:rPr>
      </w:pPr>
      <w:r w:rsidRPr="005E529E">
        <w:rPr>
          <w:bCs/>
        </w:rPr>
        <w:t>муниципальное бюджетное дошкольное образовательное  учреждение</w:t>
      </w:r>
      <w:r w:rsidRPr="005E529E">
        <w:rPr>
          <w:color w:val="000000"/>
          <w:spacing w:val="1"/>
        </w:rPr>
        <w:t xml:space="preserve"> </w:t>
      </w:r>
    </w:p>
    <w:p w:rsidR="004509B2" w:rsidRPr="005E529E" w:rsidRDefault="004509B2" w:rsidP="004509B2">
      <w:pPr>
        <w:jc w:val="center"/>
        <w:rPr>
          <w:bCs/>
        </w:rPr>
      </w:pPr>
      <w:r w:rsidRPr="005E529E">
        <w:rPr>
          <w:bCs/>
        </w:rPr>
        <w:t xml:space="preserve">«Детский сад № 9 комбинированного вида» </w:t>
      </w:r>
      <w:proofErr w:type="spellStart"/>
      <w:r w:rsidRPr="005E529E">
        <w:rPr>
          <w:bCs/>
        </w:rPr>
        <w:t>г</w:t>
      </w:r>
      <w:proofErr w:type="gramStart"/>
      <w:r w:rsidRPr="005E529E">
        <w:rPr>
          <w:bCs/>
        </w:rPr>
        <w:t>.С</w:t>
      </w:r>
      <w:proofErr w:type="gramEnd"/>
      <w:r w:rsidRPr="005E529E">
        <w:rPr>
          <w:bCs/>
        </w:rPr>
        <w:t>осногорска</w:t>
      </w:r>
      <w:proofErr w:type="spellEnd"/>
      <w:r w:rsidRPr="005E529E">
        <w:rPr>
          <w:bCs/>
        </w:rPr>
        <w:t>.</w:t>
      </w:r>
    </w:p>
    <w:p w:rsidR="004509B2" w:rsidRPr="005E529E" w:rsidRDefault="004509B2" w:rsidP="004509B2">
      <w:pPr>
        <w:jc w:val="center"/>
      </w:pPr>
    </w:p>
    <w:p w:rsidR="004509B2" w:rsidRPr="005E529E" w:rsidRDefault="004509B2" w:rsidP="004509B2">
      <w:pPr>
        <w:pStyle w:val="a4"/>
        <w:jc w:val="left"/>
        <w:rPr>
          <w:sz w:val="24"/>
          <w:szCs w:val="24"/>
        </w:rPr>
      </w:pPr>
    </w:p>
    <w:p w:rsidR="004509B2" w:rsidRPr="005E529E" w:rsidRDefault="004509B2" w:rsidP="004509B2">
      <w:pPr>
        <w:pStyle w:val="32"/>
        <w:rPr>
          <w:sz w:val="24"/>
          <w:szCs w:val="24"/>
        </w:rPr>
      </w:pPr>
    </w:p>
    <w:p w:rsidR="004509B2" w:rsidRPr="005E529E" w:rsidRDefault="004509B2" w:rsidP="004509B2">
      <w:r w:rsidRPr="005E529E">
        <w:t>Принято на общем собрании                                                         УТВЕРЖДАЮ: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трудового коллектива                                                          Заведующий  МБДОУ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 xml:space="preserve">МБДОУ «Детский сад № 9                                             «Детский сад № 9» </w:t>
      </w:r>
      <w:proofErr w:type="spellStart"/>
      <w:r w:rsidRPr="005E529E">
        <w:rPr>
          <w:sz w:val="24"/>
          <w:szCs w:val="24"/>
        </w:rPr>
        <w:t>г</w:t>
      </w:r>
      <w:proofErr w:type="gramStart"/>
      <w:r w:rsidRPr="005E529E">
        <w:rPr>
          <w:sz w:val="24"/>
          <w:szCs w:val="24"/>
        </w:rPr>
        <w:t>.С</w:t>
      </w:r>
      <w:proofErr w:type="gramEnd"/>
      <w:r w:rsidRPr="005E529E">
        <w:rPr>
          <w:sz w:val="24"/>
          <w:szCs w:val="24"/>
        </w:rPr>
        <w:t>осногорска</w:t>
      </w:r>
      <w:proofErr w:type="spellEnd"/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комбинированного вида»</w:t>
      </w:r>
      <w:r w:rsidRPr="005E529E">
        <w:rPr>
          <w:sz w:val="24"/>
          <w:szCs w:val="24"/>
        </w:rPr>
        <w:tab/>
      </w:r>
      <w:r w:rsidRPr="005E529E">
        <w:rPr>
          <w:sz w:val="24"/>
          <w:szCs w:val="24"/>
        </w:rPr>
        <w:tab/>
        <w:t xml:space="preserve">                                 _______________  А.Я. </w:t>
      </w:r>
      <w:proofErr w:type="spellStart"/>
      <w:r w:rsidRPr="005E529E">
        <w:rPr>
          <w:sz w:val="24"/>
          <w:szCs w:val="24"/>
        </w:rPr>
        <w:t>Нефёдова</w:t>
      </w:r>
      <w:proofErr w:type="spellEnd"/>
      <w:r w:rsidRPr="005E529E">
        <w:rPr>
          <w:sz w:val="24"/>
          <w:szCs w:val="24"/>
        </w:rPr>
        <w:t xml:space="preserve">               </w:t>
      </w:r>
    </w:p>
    <w:p w:rsidR="004509B2" w:rsidRPr="005E529E" w:rsidRDefault="004509B2" w:rsidP="004509B2">
      <w:pPr>
        <w:pStyle w:val="32"/>
        <w:spacing w:after="0"/>
        <w:rPr>
          <w:sz w:val="24"/>
          <w:szCs w:val="24"/>
        </w:rPr>
      </w:pPr>
      <w:r w:rsidRPr="005E529E">
        <w:rPr>
          <w:sz w:val="24"/>
          <w:szCs w:val="24"/>
        </w:rPr>
        <w:t>г. Сосногорска                                                                   «_____»______________ 20___ г</w:t>
      </w:r>
    </w:p>
    <w:p w:rsidR="004509B2" w:rsidRPr="005E529E" w:rsidRDefault="004509B2" w:rsidP="004509B2">
      <w:r w:rsidRPr="005E529E">
        <w:t>Протокол № __</w:t>
      </w:r>
    </w:p>
    <w:p w:rsidR="004509B2" w:rsidRPr="005E529E" w:rsidRDefault="00C323EF" w:rsidP="004509B2">
      <w:pPr>
        <w:pStyle w:val="32"/>
        <w:spacing w:after="0"/>
        <w:rPr>
          <w:sz w:val="24"/>
          <w:szCs w:val="24"/>
        </w:rPr>
      </w:pPr>
      <w:r>
        <w:rPr>
          <w:sz w:val="24"/>
          <w:szCs w:val="24"/>
        </w:rPr>
        <w:t>от «__» _______</w:t>
      </w:r>
      <w:r w:rsidR="0028477E">
        <w:rPr>
          <w:sz w:val="24"/>
          <w:szCs w:val="24"/>
        </w:rPr>
        <w:t xml:space="preserve"> 2015</w:t>
      </w:r>
      <w:r w:rsidR="004509B2" w:rsidRPr="005E529E">
        <w:rPr>
          <w:sz w:val="24"/>
          <w:szCs w:val="24"/>
        </w:rPr>
        <w:t>г.</w:t>
      </w: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ind w:right="-99"/>
        <w:jc w:val="center"/>
        <w:rPr>
          <w:b/>
          <w:bCs/>
          <w:sz w:val="28"/>
          <w:szCs w:val="28"/>
        </w:rPr>
      </w:pPr>
    </w:p>
    <w:p w:rsidR="004509B2" w:rsidRDefault="004509B2" w:rsidP="004905BE">
      <w:pPr>
        <w:ind w:right="-99"/>
        <w:jc w:val="center"/>
        <w:rPr>
          <w:b/>
          <w:bCs/>
          <w:sz w:val="28"/>
          <w:szCs w:val="28"/>
        </w:rPr>
      </w:pPr>
    </w:p>
    <w:p w:rsidR="004905BE" w:rsidRPr="00E70832" w:rsidRDefault="001018F5" w:rsidP="004905BE">
      <w:pPr>
        <w:ind w:right="-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905BE" w:rsidRPr="00E70832">
        <w:rPr>
          <w:b/>
          <w:bCs/>
          <w:sz w:val="28"/>
          <w:szCs w:val="28"/>
        </w:rPr>
        <w:t>оложение</w:t>
      </w:r>
    </w:p>
    <w:p w:rsidR="004905BE" w:rsidRPr="00045CC1" w:rsidRDefault="004905BE" w:rsidP="004905BE">
      <w:pPr>
        <w:ind w:right="-99" w:firstLine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оплате труда работников</w:t>
      </w:r>
      <w:r w:rsidRPr="00045C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4B02A3">
        <w:rPr>
          <w:b/>
          <w:bCs/>
          <w:sz w:val="28"/>
          <w:szCs w:val="28"/>
        </w:rPr>
        <w:t xml:space="preserve">бюджетного </w:t>
      </w:r>
      <w:r>
        <w:rPr>
          <w:b/>
          <w:bCs/>
          <w:sz w:val="28"/>
          <w:szCs w:val="28"/>
        </w:rPr>
        <w:t xml:space="preserve">дошкольного учреждения «Детский сад № 9 </w:t>
      </w:r>
      <w:r w:rsidR="004B02A3">
        <w:rPr>
          <w:b/>
          <w:bCs/>
          <w:sz w:val="28"/>
          <w:szCs w:val="28"/>
        </w:rPr>
        <w:t xml:space="preserve">комбинированного вида» </w:t>
      </w:r>
      <w:r>
        <w:rPr>
          <w:b/>
          <w:bCs/>
          <w:sz w:val="28"/>
          <w:szCs w:val="28"/>
        </w:rPr>
        <w:t>г. Сосногорска</w:t>
      </w:r>
    </w:p>
    <w:p w:rsidR="004905BE" w:rsidRPr="00B8780D" w:rsidRDefault="004905BE" w:rsidP="004905BE">
      <w:pPr>
        <w:jc w:val="center"/>
        <w:rPr>
          <w:b/>
          <w:bCs/>
          <w:sz w:val="26"/>
          <w:szCs w:val="26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B02A3" w:rsidRDefault="004B02A3" w:rsidP="004905BE">
      <w:pPr>
        <w:jc w:val="center"/>
        <w:rPr>
          <w:b/>
          <w:bCs/>
          <w:sz w:val="28"/>
          <w:szCs w:val="28"/>
        </w:rPr>
      </w:pPr>
    </w:p>
    <w:p w:rsidR="004949F8" w:rsidRDefault="004949F8" w:rsidP="004B02A3">
      <w:pPr>
        <w:rPr>
          <w:b/>
          <w:bCs/>
          <w:sz w:val="28"/>
          <w:szCs w:val="28"/>
        </w:rPr>
      </w:pPr>
    </w:p>
    <w:p w:rsidR="004905BE" w:rsidRPr="004949F8" w:rsidRDefault="004905BE" w:rsidP="004949F8">
      <w:pPr>
        <w:jc w:val="center"/>
        <w:rPr>
          <w:b/>
          <w:bCs/>
        </w:rPr>
      </w:pPr>
      <w:r w:rsidRPr="004949F8">
        <w:rPr>
          <w:b/>
          <w:bCs/>
          <w:lang w:val="en-US"/>
        </w:rPr>
        <w:lastRenderedPageBreak/>
        <w:t>I</w:t>
      </w:r>
      <w:r w:rsidRPr="004949F8">
        <w:rPr>
          <w:b/>
          <w:bCs/>
        </w:rPr>
        <w:t>. Общие положения</w:t>
      </w:r>
    </w:p>
    <w:p w:rsidR="004905BE" w:rsidRPr="00435716" w:rsidRDefault="004905BE" w:rsidP="004905BE">
      <w:pPr>
        <w:jc w:val="center"/>
        <w:rPr>
          <w:b/>
          <w:bCs/>
          <w:sz w:val="28"/>
          <w:szCs w:val="28"/>
        </w:rPr>
      </w:pPr>
    </w:p>
    <w:p w:rsidR="00845CA4" w:rsidRPr="000B05EE" w:rsidRDefault="008F23B3" w:rsidP="000B05EE">
      <w:r>
        <w:t xml:space="preserve">1. </w:t>
      </w:r>
      <w:r w:rsidR="004905BE" w:rsidRPr="000B05EE">
        <w:t xml:space="preserve">Настоящее Положение об оплате труда работников (далее – Положение) МБДОУ </w:t>
      </w:r>
    </w:p>
    <w:p w:rsidR="004905BE" w:rsidRPr="000B05EE" w:rsidRDefault="00845CA4" w:rsidP="000B05EE">
      <w:r w:rsidRPr="000B05EE">
        <w:t>«</w:t>
      </w:r>
      <w:r w:rsidR="004905BE" w:rsidRPr="000B05EE">
        <w:t xml:space="preserve">Детский сад № 9 комбинированного вида» </w:t>
      </w:r>
      <w:proofErr w:type="spellStart"/>
      <w:r w:rsidR="004905BE" w:rsidRPr="000B05EE">
        <w:t>г</w:t>
      </w:r>
      <w:proofErr w:type="gramStart"/>
      <w:r w:rsidR="004905BE" w:rsidRPr="000B05EE">
        <w:t>.С</w:t>
      </w:r>
      <w:proofErr w:type="gramEnd"/>
      <w:r w:rsidR="004905BE" w:rsidRPr="000B05EE">
        <w:t>осногорска</w:t>
      </w:r>
      <w:proofErr w:type="spellEnd"/>
      <w:r w:rsidR="004905BE" w:rsidRPr="000B05EE">
        <w:t xml:space="preserve">  (далее – Детский сад) разработано в соответствии с:</w:t>
      </w:r>
    </w:p>
    <w:p w:rsidR="0028477E" w:rsidRPr="000B05EE" w:rsidRDefault="008F23B3" w:rsidP="000B05EE">
      <w:r>
        <w:t xml:space="preserve">- </w:t>
      </w:r>
      <w:r w:rsidR="004905BE" w:rsidRPr="000B05EE">
        <w:t>Трудовым кодексом Российской Федерации;</w:t>
      </w:r>
    </w:p>
    <w:p w:rsidR="00225642" w:rsidRPr="000B05EE" w:rsidRDefault="008F23B3" w:rsidP="000B05EE">
      <w:r>
        <w:rPr>
          <w:spacing w:val="3"/>
        </w:rPr>
        <w:t xml:space="preserve">- </w:t>
      </w:r>
      <w:r w:rsidR="004C7503" w:rsidRPr="000B05EE">
        <w:rPr>
          <w:spacing w:val="3"/>
        </w:rPr>
        <w:t>Постановление</w:t>
      </w:r>
      <w:r w:rsidR="00225642" w:rsidRPr="000B05EE">
        <w:rPr>
          <w:spacing w:val="3"/>
        </w:rPr>
        <w:t xml:space="preserve">м  </w:t>
      </w:r>
      <w:r w:rsidR="00225642" w:rsidRPr="000B05EE">
        <w:t>Пра</w:t>
      </w:r>
      <w:r w:rsidR="0028477E" w:rsidRPr="000B05EE">
        <w:t>вительства Республики Коми от 04.09.201</w:t>
      </w:r>
      <w:r>
        <w:t>4г. № 372 « О внесении изменени</w:t>
      </w:r>
      <w:r w:rsidR="0028477E" w:rsidRPr="000B05EE">
        <w:t>й</w:t>
      </w:r>
      <w:r w:rsidR="00225642" w:rsidRPr="000B05EE">
        <w:t xml:space="preserve"> в Пост</w:t>
      </w:r>
      <w:r w:rsidR="0028477E" w:rsidRPr="000B05EE">
        <w:t xml:space="preserve">ановление Правительства РК от 11.09.2008 г. № 234«О некоторых вопросах </w:t>
      </w:r>
      <w:proofErr w:type="gramStart"/>
      <w:r w:rsidR="0028477E" w:rsidRPr="000B05EE">
        <w:t>оплаты</w:t>
      </w:r>
      <w:r w:rsidR="00225642" w:rsidRPr="000B05EE">
        <w:t xml:space="preserve"> труда работников государственных учреждений образования</w:t>
      </w:r>
      <w:proofErr w:type="gramEnd"/>
      <w:r w:rsidR="00225642" w:rsidRPr="000B05EE">
        <w:t xml:space="preserve"> РК» </w:t>
      </w:r>
    </w:p>
    <w:p w:rsidR="00225642" w:rsidRPr="000B05EE" w:rsidRDefault="004C7503" w:rsidP="000B05EE">
      <w:pPr>
        <w:rPr>
          <w:spacing w:val="3"/>
        </w:rPr>
      </w:pPr>
      <w:r w:rsidRPr="000B05EE">
        <w:rPr>
          <w:spacing w:val="3"/>
        </w:rPr>
        <w:t>Постановление</w:t>
      </w:r>
      <w:r w:rsidR="0028477E" w:rsidRPr="000B05EE">
        <w:rPr>
          <w:spacing w:val="3"/>
        </w:rPr>
        <w:t>м а</w:t>
      </w:r>
      <w:r w:rsidR="00225642" w:rsidRPr="000B05EE">
        <w:rPr>
          <w:spacing w:val="3"/>
        </w:rPr>
        <w:t xml:space="preserve">дминистрации муниципального района «Сосногорск» </w:t>
      </w:r>
      <w:proofErr w:type="gramStart"/>
      <w:r w:rsidR="00225642" w:rsidRPr="000B05EE">
        <w:rPr>
          <w:spacing w:val="3"/>
        </w:rPr>
        <w:t>от</w:t>
      </w:r>
      <w:proofErr w:type="gramEnd"/>
    </w:p>
    <w:p w:rsidR="004C7503" w:rsidRPr="000B05EE" w:rsidRDefault="0028477E" w:rsidP="000B05EE">
      <w:pPr>
        <w:rPr>
          <w:spacing w:val="3"/>
        </w:rPr>
      </w:pPr>
      <w:r w:rsidRPr="000B05EE">
        <w:rPr>
          <w:spacing w:val="3"/>
        </w:rPr>
        <w:t>28.04.2014 года № 517</w:t>
      </w:r>
      <w:r w:rsidR="004C7503" w:rsidRPr="000B05EE">
        <w:rPr>
          <w:spacing w:val="3"/>
        </w:rPr>
        <w:t xml:space="preserve"> «Об оплате труда работников муниципальных учреждений образования муниципального района «Сосногорск».</w:t>
      </w:r>
    </w:p>
    <w:p w:rsidR="0028477E" w:rsidRPr="000B05EE" w:rsidRDefault="008F23B3" w:rsidP="000B05EE">
      <w:pPr>
        <w:rPr>
          <w:spacing w:val="3"/>
        </w:rPr>
      </w:pPr>
      <w:r>
        <w:rPr>
          <w:spacing w:val="3"/>
        </w:rPr>
        <w:t xml:space="preserve">- </w:t>
      </w:r>
      <w:r w:rsidR="0028477E" w:rsidRPr="000B05EE">
        <w:rPr>
          <w:spacing w:val="3"/>
        </w:rPr>
        <w:t>Постановление администрации муниципального района «Сосногорск» от 29.09.2014 г. № 1278 «О внесении изменений в постановление администрации муниципального района «Сосногорск» от 28.04.2014 г № 517 «Об оплате труда работников муниципальных учреждений образования муниципального района «Сосногорск»</w:t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t xml:space="preserve">- </w:t>
      </w:r>
      <w:r w:rsidR="004905BE" w:rsidRPr="000B05EE">
        <w:rPr>
          <w:spacing w:val="3"/>
        </w:rPr>
        <w:t>другими нормативными правовыми актами, регулирующими условия оплаты труда, в том числе оплаты труда педагогических работников.</w:t>
      </w:r>
      <w:r w:rsidR="004905BE" w:rsidRPr="000B05EE">
        <w:rPr>
          <w:color w:val="FF0000"/>
          <w:spacing w:val="3"/>
        </w:rPr>
        <w:t xml:space="preserve">    </w:t>
      </w:r>
      <w:r w:rsidR="004905BE" w:rsidRPr="000B05EE">
        <w:rPr>
          <w:spacing w:val="3"/>
        </w:rPr>
        <w:t xml:space="preserve">      </w:t>
      </w:r>
      <w:r w:rsidR="004905BE" w:rsidRPr="000B05EE">
        <w:rPr>
          <w:spacing w:val="3"/>
        </w:rPr>
        <w:tab/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t xml:space="preserve">2. </w:t>
      </w:r>
      <w:r w:rsidR="004905BE" w:rsidRPr="000B05EE">
        <w:rPr>
          <w:spacing w:val="3"/>
        </w:rPr>
        <w:t xml:space="preserve">Положение определяет: </w:t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t xml:space="preserve">- </w:t>
      </w:r>
      <w:r w:rsidR="004905BE" w:rsidRPr="000B05EE">
        <w:rPr>
          <w:spacing w:val="3"/>
        </w:rPr>
        <w:t xml:space="preserve">порядок </w:t>
      </w:r>
      <w:proofErr w:type="gramStart"/>
      <w:r w:rsidR="004905BE" w:rsidRPr="000B05EE">
        <w:rPr>
          <w:spacing w:val="3"/>
        </w:rPr>
        <w:t>формирования фонда оплаты труда работников Детского сада</w:t>
      </w:r>
      <w:proofErr w:type="gramEnd"/>
      <w:r w:rsidR="004905BE" w:rsidRPr="000B05EE">
        <w:rPr>
          <w:spacing w:val="3"/>
        </w:rPr>
        <w:t xml:space="preserve"> за счет средств</w:t>
      </w:r>
      <w:r w:rsidR="006451E0" w:rsidRPr="000B05EE">
        <w:rPr>
          <w:spacing w:val="3"/>
        </w:rPr>
        <w:t xml:space="preserve"> республиканского бюджета,</w:t>
      </w:r>
      <w:r w:rsidR="004905BE" w:rsidRPr="000B05EE">
        <w:rPr>
          <w:spacing w:val="3"/>
        </w:rPr>
        <w:t xml:space="preserve"> местного бюджета МР «Сосногорск»  и иных источников, не запрещенных законодательством Российской Федерации и Республики Коми;</w:t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t xml:space="preserve">- </w:t>
      </w:r>
      <w:r w:rsidR="004905BE" w:rsidRPr="000B05EE">
        <w:rPr>
          <w:spacing w:val="3"/>
        </w:rPr>
        <w:t xml:space="preserve">условия установления размеров должностных окладов, окладов (ставок заработной платы, тарифных ставок) работникам Детского сада, их повышений; </w:t>
      </w:r>
    </w:p>
    <w:p w:rsidR="004905BE" w:rsidRPr="000B05EE" w:rsidRDefault="008F23B3" w:rsidP="000B05EE">
      <w:pPr>
        <w:rPr>
          <w:spacing w:val="3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условия осуществления и размеры выплат компенсационного и стимулирующего характера и критерии их установления работникам Детского сада.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>3.</w:t>
      </w:r>
      <w:r w:rsidR="004905BE" w:rsidRPr="000B05EE">
        <w:rPr>
          <w:lang w:eastAsia="ru-RU"/>
        </w:rPr>
        <w:t>Система оплаты труда работников включает в себя размеры окладов (должностных окладов), выплаты компенсационного и стимулирующего характера, которые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МР «Сосногорск» и Республики Коми, содержащими нормы трудового права, настоящим положением.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4. </w:t>
      </w:r>
      <w:r w:rsidR="004905BE" w:rsidRPr="000B05EE">
        <w:rPr>
          <w:lang w:eastAsia="ru-RU"/>
        </w:rPr>
        <w:t>Система оплаты труда работников устанавливается с учетом: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единого тарифно-квалификационного справочника работ и профессий рабочих;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единого квалификационного справочника должностей руководителей, специалистов и служащих;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государственных гарантий по оплате труда;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перечня видов выплат компенсационного характера;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перечня видов выплат стимулирующего характера;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настоящего Положения;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- </w:t>
      </w:r>
      <w:r w:rsidR="004905BE" w:rsidRPr="000B05EE">
        <w:rPr>
          <w:lang w:eastAsia="ru-RU"/>
        </w:rPr>
        <w:t>мнения представительного органа работников.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5. </w:t>
      </w:r>
      <w:r w:rsidR="004905BE" w:rsidRPr="000B05EE">
        <w:rPr>
          <w:lang w:eastAsia="ru-RU"/>
        </w:rPr>
        <w:t>Условия оплаты труда, в том числе размер оклада (должностного оклада) работника, выплаты компенсационного и стимулирующего характера, установленные на неограниченный срок, указываются в трудовом договоре.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 xml:space="preserve">6. </w:t>
      </w:r>
      <w:r w:rsidR="004905BE" w:rsidRPr="000B05EE">
        <w:rPr>
          <w:lang w:eastAsia="ru-RU"/>
        </w:rPr>
        <w:t>Заработная плата работника включает в себя оклад (должностной оклад), компенсационные и стимулирующие выплаты и устанавливаются в пределах  бюджетных ассигнований на оплату труда Детского сада.</w:t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t xml:space="preserve">7. </w:t>
      </w:r>
      <w:r w:rsidR="004905BE" w:rsidRPr="000B05EE">
        <w:rPr>
          <w:spacing w:val="3"/>
        </w:rPr>
        <w:t xml:space="preserve">В случае изменения законодательства, а также нормативных правовых актов МР «Сосногорск» и  Республики Коми, Положение подлежит изменению. </w:t>
      </w:r>
    </w:p>
    <w:p w:rsidR="004905BE" w:rsidRPr="000B05EE" w:rsidRDefault="004905BE" w:rsidP="000B05EE">
      <w:pPr>
        <w:rPr>
          <w:lang w:eastAsia="ru-RU"/>
        </w:rPr>
      </w:pPr>
      <w:r w:rsidRPr="000B05EE">
        <w:rPr>
          <w:lang w:eastAsia="ru-RU"/>
        </w:rPr>
        <w:t>Фонд оплаты труда работников формируется на календарный год, исходя из объема лимитов бюджетных обязательств, и средств поступающих от приносящей доход деятельности.</w:t>
      </w:r>
    </w:p>
    <w:p w:rsidR="004905BE" w:rsidRPr="000B05EE" w:rsidRDefault="008F23B3" w:rsidP="000B05EE">
      <w:pPr>
        <w:rPr>
          <w:spacing w:val="3"/>
        </w:rPr>
      </w:pPr>
      <w:r>
        <w:rPr>
          <w:spacing w:val="3"/>
        </w:rPr>
        <w:lastRenderedPageBreak/>
        <w:t xml:space="preserve">8. </w:t>
      </w:r>
      <w:r w:rsidR="004905BE" w:rsidRPr="000B05EE">
        <w:rPr>
          <w:spacing w:val="3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4905BE" w:rsidRPr="000B05EE">
        <w:rPr>
          <w:spacing w:val="3"/>
        </w:rPr>
        <w:t>размера оплаты труда</w:t>
      </w:r>
      <w:proofErr w:type="gramEnd"/>
      <w:r w:rsidR="004905BE" w:rsidRPr="000B05EE">
        <w:rPr>
          <w:spacing w:val="3"/>
        </w:rPr>
        <w:t>.</w:t>
      </w:r>
    </w:p>
    <w:p w:rsidR="004905BE" w:rsidRPr="000B05EE" w:rsidRDefault="008F23B3" w:rsidP="000B05EE">
      <w:r>
        <w:t xml:space="preserve">9. </w:t>
      </w:r>
      <w:r w:rsidR="004905BE" w:rsidRPr="000B05EE">
        <w:t xml:space="preserve"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4905BE" w:rsidRPr="000B05EE" w:rsidRDefault="008F23B3" w:rsidP="000B05EE">
      <w:pPr>
        <w:rPr>
          <w:lang w:eastAsia="ru-RU"/>
        </w:rPr>
      </w:pPr>
      <w:r>
        <w:rPr>
          <w:lang w:eastAsia="ru-RU"/>
        </w:rPr>
        <w:t>10.</w:t>
      </w:r>
      <w:r w:rsidR="004905BE" w:rsidRPr="000B05EE">
        <w:rPr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4905BE" w:rsidRPr="000B05EE" w:rsidRDefault="008F23B3" w:rsidP="000B05EE">
      <w:r>
        <w:t xml:space="preserve">11. </w:t>
      </w:r>
      <w:r w:rsidR="004905BE" w:rsidRPr="000B05EE">
        <w:t>При приеме на работу (до заключения трудового договора) работник должен быть ознакомлен с Положением под роспись в листе ознакомления.</w:t>
      </w:r>
    </w:p>
    <w:p w:rsidR="004905BE" w:rsidRPr="000B05EE" w:rsidRDefault="008F23B3" w:rsidP="000B05EE">
      <w:pPr>
        <w:rPr>
          <w:lang w:eastAsia="ru-RU"/>
        </w:rPr>
      </w:pPr>
      <w:r>
        <w:t xml:space="preserve">12. </w:t>
      </w:r>
      <w:r w:rsidR="004905BE" w:rsidRPr="000B05EE">
        <w:t>Положение распространяется на всех работников Детского сада, независимо от источника осуществления оплаты труда.</w:t>
      </w:r>
    </w:p>
    <w:p w:rsidR="004905BE" w:rsidRPr="000B05EE" w:rsidRDefault="004905BE" w:rsidP="000B05EE">
      <w:pPr>
        <w:rPr>
          <w:lang w:eastAsia="ru-RU"/>
        </w:rPr>
      </w:pPr>
    </w:p>
    <w:p w:rsidR="004B02A3" w:rsidRDefault="004B02A3" w:rsidP="004B02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05BE" w:rsidRPr="008F23B3" w:rsidRDefault="004905BE" w:rsidP="004B02A3">
      <w:pPr>
        <w:numPr>
          <w:ilvl w:val="1"/>
          <w:numId w:val="3"/>
        </w:numPr>
        <w:suppressAutoHyphens w:val="0"/>
        <w:autoSpaceDE w:val="0"/>
        <w:autoSpaceDN w:val="0"/>
        <w:adjustRightInd w:val="0"/>
        <w:outlineLvl w:val="1"/>
        <w:rPr>
          <w:b/>
          <w:lang w:eastAsia="ru-RU"/>
        </w:rPr>
      </w:pPr>
      <w:r w:rsidRPr="008F23B3">
        <w:rPr>
          <w:b/>
          <w:lang w:eastAsia="ru-RU"/>
        </w:rPr>
        <w:t>Условия оплаты труда работников Детского сада</w:t>
      </w:r>
    </w:p>
    <w:p w:rsidR="004B02A3" w:rsidRPr="008F23B3" w:rsidRDefault="001018F5" w:rsidP="008F23B3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</w:t>
      </w:r>
    </w:p>
    <w:p w:rsidR="004905BE" w:rsidRPr="00AA2AD2" w:rsidRDefault="004905BE" w:rsidP="008F23B3">
      <w:pPr>
        <w:rPr>
          <w:lang w:eastAsia="ru-RU"/>
        </w:rPr>
      </w:pPr>
      <w:r w:rsidRPr="008F23B3">
        <w:rPr>
          <w:b/>
          <w:lang w:eastAsia="ru-RU"/>
        </w:rPr>
        <w:t>2.1. Основные условия оплаты труда работников Детского сада</w:t>
      </w:r>
    </w:p>
    <w:p w:rsidR="006451E0" w:rsidRPr="008469A3" w:rsidRDefault="006451E0" w:rsidP="008F23B3">
      <w:pPr>
        <w:rPr>
          <w:lang w:eastAsia="ru-RU"/>
        </w:rPr>
      </w:pPr>
      <w:r>
        <w:t xml:space="preserve">1. </w:t>
      </w:r>
      <w:proofErr w:type="gramStart"/>
      <w:r w:rsidR="004905BE" w:rsidRPr="006451E0">
        <w:t xml:space="preserve">Размеры </w:t>
      </w:r>
      <w:r w:rsidR="004905BE" w:rsidRPr="006451E0">
        <w:rPr>
          <w:lang w:eastAsia="ru-RU"/>
        </w:rPr>
        <w:t>должностных окладов, окладов (ставок заработной платы, тарифных ставок)</w:t>
      </w:r>
      <w:r w:rsidR="004905BE" w:rsidRPr="006451E0">
        <w:t xml:space="preserve"> (далее – должностные оклады) работникам Детского сада  устанавливаются в соответствии со штатным расписанием (тарификационным списком), утверждаемым руководителем Детского сада, и определяются в соответствии с</w:t>
      </w:r>
      <w:r w:rsidR="004905BE" w:rsidRPr="00093AC3">
        <w:t xml:space="preserve"> </w:t>
      </w:r>
      <w:r w:rsidRPr="008469A3">
        <w:t xml:space="preserve"> </w:t>
      </w:r>
      <w:r w:rsidRPr="008469A3">
        <w:rPr>
          <w:lang w:eastAsia="ru-RU"/>
        </w:rPr>
        <w:t>Постановлением администрации муниципального района «Сосногорск» от 28.04.2014 г. № 517 «Об оплате труда работников муниципальных учреждений образования муниципального района «Сосногорск», в Постановлением администрации муниципального района</w:t>
      </w:r>
      <w:r>
        <w:rPr>
          <w:lang w:eastAsia="ru-RU"/>
        </w:rPr>
        <w:t xml:space="preserve"> «Сосногорск» от29.09.2014г</w:t>
      </w:r>
      <w:proofErr w:type="gramEnd"/>
      <w:r>
        <w:rPr>
          <w:lang w:eastAsia="ru-RU"/>
        </w:rPr>
        <w:t xml:space="preserve">. № </w:t>
      </w:r>
      <w:r w:rsidRPr="008469A3">
        <w:rPr>
          <w:lang w:eastAsia="ru-RU"/>
        </w:rPr>
        <w:t>1278 «О внесении изменений в постановление  администрации муниципального района «Сосногорск» от 28.04.2014 № 517 «Об оплате труда работников муниципальных учреждений образования муниципального района «Сосногорск».</w:t>
      </w:r>
    </w:p>
    <w:p w:rsidR="004905BE" w:rsidRPr="00093AC3" w:rsidRDefault="006451E0" w:rsidP="008F23B3">
      <w:pPr>
        <w:rPr>
          <w:lang w:eastAsia="ru-RU"/>
        </w:rPr>
      </w:pPr>
      <w:r>
        <w:rPr>
          <w:lang w:eastAsia="ru-RU"/>
        </w:rPr>
        <w:t xml:space="preserve">2. </w:t>
      </w:r>
      <w:r w:rsidR="004905BE" w:rsidRPr="00093AC3">
        <w:rPr>
          <w:lang w:eastAsia="ru-RU"/>
        </w:rPr>
        <w:t>Перечень должностей работников Детского сада и размеры должностных окладов   указаны в приложении №1 к настоящему Положению.</w:t>
      </w:r>
    </w:p>
    <w:p w:rsidR="006451E0" w:rsidRPr="008469A3" w:rsidRDefault="006451E0" w:rsidP="008F23B3">
      <w:pPr>
        <w:rPr>
          <w:bCs/>
          <w:lang w:eastAsia="ru-RU"/>
        </w:rPr>
      </w:pPr>
      <w:r>
        <w:t xml:space="preserve">3. </w:t>
      </w:r>
      <w:proofErr w:type="gramStart"/>
      <w:r w:rsidRPr="008469A3">
        <w:t xml:space="preserve">Размеры должностных окладов работникам Детского сада, должностные оклады по которым не определены вышеуказанными </w:t>
      </w:r>
      <w:r w:rsidRPr="008469A3">
        <w:rPr>
          <w:lang w:eastAsia="ru-RU"/>
        </w:rPr>
        <w:t>Постановлением администрации муниципального района «Сосногорск» от 28.04.2014 г. № 517 «Об оплате труда работников муниципальных учреждений образования муниципального района «Сосногорск», в Постановлением администрации муниципального района «Сосногорск» от 29.09.2014г. № 1278 «О внесении изменений в постановление  администрации муниципального района «Сосногорск» от 28.04.2014 № 517 «Об оплате труда работников муниципальных учреждений</w:t>
      </w:r>
      <w:proofErr w:type="gramEnd"/>
      <w:r w:rsidRPr="008469A3">
        <w:rPr>
          <w:lang w:eastAsia="ru-RU"/>
        </w:rPr>
        <w:t xml:space="preserve"> образования муниципального района «Сосногорск», Постановлением Правительства Республики Коми от 04.09.2014г. № 372 г. «О внесении изменений в постановление Правительства Республики Коми от 11.09.2008г.  № 234  «О некоторых вопросах </w:t>
      </w:r>
      <w:proofErr w:type="gramStart"/>
      <w:r w:rsidRPr="008469A3">
        <w:rPr>
          <w:lang w:eastAsia="ru-RU"/>
        </w:rPr>
        <w:t>оплаты труда работников государственных учреждений Республики Коми</w:t>
      </w:r>
      <w:proofErr w:type="gramEnd"/>
      <w:r w:rsidRPr="008469A3">
        <w:rPr>
          <w:lang w:eastAsia="ru-RU"/>
        </w:rPr>
        <w:t>».</w:t>
      </w:r>
    </w:p>
    <w:p w:rsidR="004905BE" w:rsidRPr="00093AC3" w:rsidRDefault="006451E0" w:rsidP="008F23B3">
      <w:pPr>
        <w:rPr>
          <w:lang w:eastAsia="ru-RU"/>
        </w:rPr>
      </w:pPr>
      <w:r>
        <w:rPr>
          <w:lang w:eastAsia="ru-RU"/>
        </w:rPr>
        <w:t>4.</w:t>
      </w:r>
      <w:r w:rsidR="004905BE" w:rsidRPr="00093AC3">
        <w:rPr>
          <w:lang w:eastAsia="ru-RU"/>
        </w:rPr>
        <w:t>Штатное расписание и тарификационный список Детского сада  утверждаются руководителем Детского сада, согласовываются с учредителем, и включают в себя все должности работников учреждения.</w:t>
      </w:r>
    </w:p>
    <w:p w:rsidR="004905BE" w:rsidRPr="002850DF" w:rsidRDefault="006451E0" w:rsidP="008F23B3">
      <w:r>
        <w:t xml:space="preserve">5. </w:t>
      </w:r>
      <w:proofErr w:type="gramStart"/>
      <w:r w:rsidR="004905BE" w:rsidRPr="002850DF">
        <w:t xml:space="preserve">Работникам </w:t>
      </w:r>
      <w:r w:rsidR="004905BE">
        <w:t xml:space="preserve">Детского сада </w:t>
      </w:r>
      <w:r w:rsidR="004905BE" w:rsidRPr="002850DF">
        <w:t xml:space="preserve"> начисляется и выплачивается районный коэффициент к заработной плате</w:t>
      </w:r>
      <w:r w:rsidR="004905BE">
        <w:t xml:space="preserve"> </w:t>
      </w:r>
      <w:r w:rsidR="004905BE" w:rsidRPr="002850DF">
        <w:t xml:space="preserve"> в размере  30%, а также процентная надбавка к заработной плате за работу в районах Крайнего Севера и приравненных к ним местностях в размере 50%, установленные в соответствии с</w:t>
      </w:r>
      <w:r w:rsidR="004905BE" w:rsidRPr="002850DF">
        <w:rPr>
          <w:color w:val="0000FF"/>
        </w:rPr>
        <w:t xml:space="preserve"> </w:t>
      </w:r>
      <w:r w:rsidR="004905BE" w:rsidRPr="002850DF">
        <w:rPr>
          <w:lang w:eastAsia="ru-RU"/>
        </w:rPr>
        <w:t xml:space="preserve">Законом Республики Коми от 06.10.2005 г. № 93-РЗ «О повышенных и предельных размерах районных коэффициентов и процентных надбавок к </w:t>
      </w:r>
      <w:r w:rsidR="004905BE" w:rsidRPr="002850DF">
        <w:rPr>
          <w:lang w:eastAsia="ru-RU"/>
        </w:rPr>
        <w:lastRenderedPageBreak/>
        <w:t>заработной плате в</w:t>
      </w:r>
      <w:proofErr w:type="gramEnd"/>
      <w:r w:rsidR="004905BE" w:rsidRPr="002850DF">
        <w:rPr>
          <w:lang w:eastAsia="ru-RU"/>
        </w:rPr>
        <w:t xml:space="preserve"> </w:t>
      </w:r>
      <w:proofErr w:type="gramStart"/>
      <w:r w:rsidR="004905BE" w:rsidRPr="002850DF">
        <w:rPr>
          <w:lang w:eastAsia="ru-RU"/>
        </w:rPr>
        <w:t>районах</w:t>
      </w:r>
      <w:proofErr w:type="gramEnd"/>
      <w:r w:rsidR="004905BE" w:rsidRPr="002850DF">
        <w:rPr>
          <w:lang w:eastAsia="ru-RU"/>
        </w:rPr>
        <w:t xml:space="preserve"> Крайнего Севера и приравненных к ним местностях на территории Республики Коми»</w:t>
      </w:r>
      <w:r w:rsidR="004905BE" w:rsidRPr="002850DF">
        <w:t xml:space="preserve">. </w:t>
      </w:r>
    </w:p>
    <w:p w:rsidR="004905BE" w:rsidRPr="002850DF" w:rsidRDefault="006451E0" w:rsidP="008F23B3">
      <w:r>
        <w:t xml:space="preserve">6. </w:t>
      </w:r>
      <w:r w:rsidR="004905BE" w:rsidRPr="002850DF">
        <w:t xml:space="preserve">Дни выплаты заработной платы и размер аванса устанавливаются Правилами внутреннего трудового распорядка, действующими в Учреждении. При выплате заработной платы каждому работнику выдается расчетный листок, содержащий информацию о составных частях заработной платы за расчетный месяц, размерах и основаниях произведенных удержаний, а также об общей денежной сумме, подлежащей выплате. </w:t>
      </w:r>
    </w:p>
    <w:p w:rsidR="004905BE" w:rsidRPr="002850DF" w:rsidRDefault="00135F4B" w:rsidP="008F23B3">
      <w:r>
        <w:t xml:space="preserve">7. </w:t>
      </w:r>
      <w:r w:rsidR="004905BE" w:rsidRPr="002850DF">
        <w:t>Заработная плата выплачивается только в денежной форме (в рублях).</w:t>
      </w:r>
    </w:p>
    <w:p w:rsidR="004905BE" w:rsidRDefault="004905BE" w:rsidP="008F23B3"/>
    <w:p w:rsidR="004905BE" w:rsidRPr="002A338C" w:rsidRDefault="004905BE" w:rsidP="008F23B3"/>
    <w:p w:rsidR="004905BE" w:rsidRPr="008F23B3" w:rsidRDefault="004905BE" w:rsidP="008F23B3">
      <w:pPr>
        <w:autoSpaceDE w:val="0"/>
        <w:autoSpaceDN w:val="0"/>
        <w:adjustRightInd w:val="0"/>
        <w:rPr>
          <w:b/>
        </w:rPr>
      </w:pPr>
      <w:r w:rsidRPr="008F23B3">
        <w:rPr>
          <w:b/>
        </w:rPr>
        <w:t xml:space="preserve">2.2. </w:t>
      </w:r>
      <w:r w:rsidR="004B02A3" w:rsidRPr="008F23B3">
        <w:rPr>
          <w:b/>
        </w:rPr>
        <w:t xml:space="preserve">  </w:t>
      </w:r>
      <w:r w:rsidRPr="008F23B3">
        <w:rPr>
          <w:b/>
        </w:rPr>
        <w:t>Порядок установления должностных окладов (ставок заработной платы) руководящим и педагогическим работникам Детского сада</w:t>
      </w:r>
    </w:p>
    <w:p w:rsidR="004905BE" w:rsidRPr="008F23B3" w:rsidRDefault="004905BE" w:rsidP="008F23B3">
      <w:pPr>
        <w:autoSpaceDE w:val="0"/>
        <w:autoSpaceDN w:val="0"/>
        <w:adjustRightInd w:val="0"/>
        <w:rPr>
          <w:b/>
        </w:rPr>
      </w:pPr>
    </w:p>
    <w:p w:rsidR="004905BE" w:rsidRPr="006451E0" w:rsidRDefault="004905BE" w:rsidP="00135F4B">
      <w:pPr>
        <w:autoSpaceDE w:val="0"/>
        <w:autoSpaceDN w:val="0"/>
        <w:adjustRightInd w:val="0"/>
        <w:jc w:val="both"/>
      </w:pPr>
      <w:r w:rsidRPr="006451E0">
        <w:t>1. При определении должностного оклада руководящих работников Детского сад</w:t>
      </w:r>
      <w:proofErr w:type="gramStart"/>
      <w:r w:rsidRPr="006451E0">
        <w:t>а(</w:t>
      </w:r>
      <w:proofErr w:type="gramEnd"/>
      <w:r w:rsidRPr="006451E0">
        <w:t xml:space="preserve"> заведующего, заместителя заведующего по </w:t>
      </w:r>
      <w:proofErr w:type="spellStart"/>
      <w:r w:rsidRPr="006451E0">
        <w:t>воспитательно</w:t>
      </w:r>
      <w:proofErr w:type="spellEnd"/>
      <w:r w:rsidRPr="006451E0">
        <w:t>-методической работе) учитываются:</w:t>
      </w:r>
    </w:p>
    <w:p w:rsidR="004905BE" w:rsidRPr="006451E0" w:rsidRDefault="004905BE" w:rsidP="008F23B3">
      <w:pPr>
        <w:autoSpaceDE w:val="0"/>
        <w:autoSpaceDN w:val="0"/>
        <w:adjustRightInd w:val="0"/>
        <w:jc w:val="both"/>
      </w:pPr>
      <w:r w:rsidRPr="006451E0">
        <w:t>- группа по оплате труда, к которой отнесен Детский сад, определяемая в соответствии с объемными показателями;</w:t>
      </w:r>
    </w:p>
    <w:p w:rsidR="004905BE" w:rsidRPr="006451E0" w:rsidRDefault="004905BE" w:rsidP="008F23B3">
      <w:pPr>
        <w:autoSpaceDE w:val="0"/>
        <w:autoSpaceDN w:val="0"/>
        <w:adjustRightInd w:val="0"/>
        <w:jc w:val="both"/>
      </w:pPr>
      <w:r w:rsidRPr="006451E0">
        <w:t>- квалификационная категория, присвоенная по результатам аттестации.</w:t>
      </w:r>
    </w:p>
    <w:p w:rsidR="004905BE" w:rsidRPr="006451E0" w:rsidRDefault="004905BE" w:rsidP="00135F4B">
      <w:pPr>
        <w:autoSpaceDE w:val="0"/>
        <w:autoSpaceDN w:val="0"/>
        <w:adjustRightInd w:val="0"/>
        <w:jc w:val="both"/>
      </w:pPr>
      <w:r w:rsidRPr="006451E0">
        <w:t>2. Должностные оклады педагогических работников устанавливаются в зависимости от квалификационной категории, присвоенной по результатам аттестации.</w:t>
      </w:r>
    </w:p>
    <w:p w:rsidR="004905BE" w:rsidRPr="006451E0" w:rsidRDefault="004905BE" w:rsidP="00135F4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451E0">
        <w:t xml:space="preserve">3. </w:t>
      </w:r>
      <w:r w:rsidRPr="006451E0">
        <w:rPr>
          <w:lang w:eastAsia="ru-RU"/>
        </w:rPr>
        <w:t>На педагогическую работу в Детский сад 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4905BE" w:rsidRPr="006451E0" w:rsidRDefault="004905BE" w:rsidP="00135F4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451E0">
        <w:t xml:space="preserve">4. </w:t>
      </w:r>
      <w:proofErr w:type="gramStart"/>
      <w:r w:rsidRPr="006451E0">
        <w:rPr>
          <w:lang w:eastAsia="ru-RU"/>
        </w:rPr>
        <w:t>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4905BE" w:rsidRPr="006451E0" w:rsidRDefault="004905BE" w:rsidP="00135F4B">
      <w:pPr>
        <w:suppressAutoHyphens w:val="0"/>
        <w:autoSpaceDE w:val="0"/>
        <w:autoSpaceDN w:val="0"/>
        <w:adjustRightInd w:val="0"/>
        <w:jc w:val="both"/>
      </w:pPr>
      <w:r w:rsidRPr="006451E0">
        <w:t>5. Руководитель Детского сада  обеспечивает проверку документов об образовании педагогов и других работников, устанавливает им должностные оклады; ежегодно составляет и утверждает на работников, выполняющих педагогическую работу (включая работников, выполняющих эту работу в Детском саду, помимо основной работы), тарификационные списки по форме, утверждаемой приказом Министерства образования Республики Коми.</w:t>
      </w:r>
    </w:p>
    <w:p w:rsidR="004905BE" w:rsidRPr="006451E0" w:rsidRDefault="00135F4B" w:rsidP="00135F4B">
      <w:pPr>
        <w:autoSpaceDE w:val="0"/>
        <w:autoSpaceDN w:val="0"/>
        <w:adjustRightInd w:val="0"/>
        <w:jc w:val="both"/>
      </w:pPr>
      <w:r>
        <w:t xml:space="preserve">6. </w:t>
      </w:r>
      <w:r w:rsidR="004905BE" w:rsidRPr="006451E0">
        <w:t xml:space="preserve">Ответственность за своевременное и правильное определение размеров должностных окладов работников несет руководитель Детского сада. </w:t>
      </w:r>
    </w:p>
    <w:p w:rsidR="004905BE" w:rsidRPr="006451E0" w:rsidRDefault="004905BE" w:rsidP="004B02A3">
      <w:pPr>
        <w:autoSpaceDE w:val="0"/>
        <w:autoSpaceDN w:val="0"/>
        <w:adjustRightInd w:val="0"/>
        <w:ind w:firstLine="539"/>
        <w:jc w:val="both"/>
      </w:pPr>
    </w:p>
    <w:p w:rsidR="004905BE" w:rsidRPr="006451E0" w:rsidRDefault="004905BE" w:rsidP="004B02A3">
      <w:pPr>
        <w:autoSpaceDE w:val="0"/>
        <w:autoSpaceDN w:val="0"/>
        <w:adjustRightInd w:val="0"/>
        <w:ind w:firstLine="539"/>
        <w:jc w:val="both"/>
      </w:pPr>
    </w:p>
    <w:p w:rsidR="004905BE" w:rsidRPr="006451E0" w:rsidRDefault="004905BE" w:rsidP="008F23B3">
      <w:pPr>
        <w:autoSpaceDE w:val="0"/>
        <w:autoSpaceDN w:val="0"/>
        <w:adjustRightInd w:val="0"/>
        <w:rPr>
          <w:b/>
        </w:rPr>
      </w:pPr>
      <w:r w:rsidRPr="006451E0">
        <w:rPr>
          <w:b/>
        </w:rPr>
        <w:t>2.3. Нормы рабочего времени, нормы учебной нагрузки</w:t>
      </w:r>
      <w:r w:rsidR="008F23B3">
        <w:rPr>
          <w:b/>
        </w:rPr>
        <w:t xml:space="preserve"> </w:t>
      </w:r>
      <w:r w:rsidRPr="006451E0">
        <w:rPr>
          <w:b/>
        </w:rPr>
        <w:t>и порядок ее распределения в Учреждении</w:t>
      </w:r>
    </w:p>
    <w:p w:rsidR="004905BE" w:rsidRPr="006451E0" w:rsidRDefault="004905BE" w:rsidP="008F23B3">
      <w:pPr>
        <w:suppressAutoHyphens w:val="0"/>
        <w:autoSpaceDE w:val="0"/>
        <w:autoSpaceDN w:val="0"/>
        <w:adjustRightInd w:val="0"/>
        <w:rPr>
          <w:bCs/>
        </w:rPr>
      </w:pPr>
      <w:r w:rsidRPr="006451E0">
        <w:rPr>
          <w:bCs/>
        </w:rPr>
        <w:tab/>
      </w:r>
    </w:p>
    <w:p w:rsidR="004905BE" w:rsidRPr="006451E0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1E0">
        <w:rPr>
          <w:bCs/>
        </w:rPr>
        <w:tab/>
        <w:t>В соответствии со статьей 333 Трудового кодекса Российской Федерации д</w:t>
      </w:r>
      <w:r w:rsidRPr="006451E0">
        <w:rPr>
          <w:lang w:eastAsia="ru-RU"/>
        </w:rPr>
        <w:t>ля педагогических работников устанавливается сокращенная продолжительность рабочего времени не более 36 часов в неделю.</w:t>
      </w:r>
    </w:p>
    <w:p w:rsidR="004905BE" w:rsidRPr="006451E0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1E0">
        <w:rPr>
          <w:lang w:eastAsia="ru-RU"/>
        </w:rPr>
        <w:tab/>
        <w:t xml:space="preserve">Продолжительность рабочего времени педагогических работников Детского сада  включает  воспитательную, а также другую педагогическую работу, предусмотренную </w:t>
      </w:r>
      <w:r w:rsidRPr="006451E0">
        <w:rPr>
          <w:lang w:eastAsia="ru-RU"/>
        </w:rPr>
        <w:lastRenderedPageBreak/>
        <w:t>должностными обязанностями и режимом рабочего времени, утвержденными в установленном порядке.</w:t>
      </w:r>
    </w:p>
    <w:p w:rsidR="004905BE" w:rsidRPr="006451E0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1E0">
        <w:rPr>
          <w:lang w:eastAsia="ru-RU"/>
        </w:rPr>
        <w:tab/>
        <w:t xml:space="preserve">Учебная нагрузка педагогического работника, оговариваемая в трудовом договоре, может ограничиваться верхним пределом в случаях, предусмотренных типовым положением об образовательном учреждении соответствующих типа и вида, утверждаемым уполномоченным Правительством Российской Федерации федеральным органом исполнительной власти, </w:t>
      </w:r>
    </w:p>
    <w:p w:rsidR="004905BE" w:rsidRPr="000E7ED1" w:rsidRDefault="004905BE" w:rsidP="004B02A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451E0">
        <w:rPr>
          <w:lang w:eastAsia="ru-RU"/>
        </w:rPr>
        <w:tab/>
      </w:r>
      <w:r w:rsidRPr="000E7ED1">
        <w:rPr>
          <w:lang w:eastAsia="ru-RU"/>
        </w:rPr>
        <w:t xml:space="preserve">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 установлен Приказом Минобрнауки РФ от 27.03.2006г. № 69 «Об особенностях режима рабочего времени и времени </w:t>
      </w:r>
      <w:proofErr w:type="gramStart"/>
      <w:r w:rsidRPr="000E7ED1">
        <w:rPr>
          <w:lang w:eastAsia="ru-RU"/>
        </w:rPr>
        <w:t>отдыха</w:t>
      </w:r>
      <w:proofErr w:type="gramEnd"/>
      <w:r w:rsidRPr="000E7ED1">
        <w:rPr>
          <w:lang w:eastAsia="ru-RU"/>
        </w:rPr>
        <w:t xml:space="preserve"> педагогических и других работни</w:t>
      </w:r>
      <w:r w:rsidR="008F23B3" w:rsidRPr="000E7ED1">
        <w:rPr>
          <w:lang w:eastAsia="ru-RU"/>
        </w:rPr>
        <w:t>ков образовательных учреждений»</w:t>
      </w:r>
      <w:r w:rsidR="000E7ED1">
        <w:rPr>
          <w:lang w:eastAsia="ru-RU"/>
        </w:rPr>
        <w:t xml:space="preserve"> Приказом Мино</w:t>
      </w:r>
      <w:r w:rsidR="008F23B3" w:rsidRPr="000E7ED1">
        <w:rPr>
          <w:lang w:eastAsia="ru-RU"/>
        </w:rPr>
        <w:t xml:space="preserve">брнауки РФ от 22.12.2014 г. № 1601 «О </w:t>
      </w:r>
      <w:r w:rsidR="000E7ED1" w:rsidRPr="000E7ED1">
        <w:rPr>
          <w:lang w:eastAsia="ru-RU"/>
        </w:rPr>
        <w:t>продолжительности</w:t>
      </w:r>
      <w:r w:rsidR="008F23B3" w:rsidRPr="000E7ED1">
        <w:rPr>
          <w:lang w:eastAsia="ru-RU"/>
        </w:rPr>
        <w:t xml:space="preserve"> рабочего времени педагогических работников и о порядке определения учебной нагрузки </w:t>
      </w:r>
      <w:proofErr w:type="gramStart"/>
      <w:r w:rsidR="008F23B3" w:rsidRPr="000E7ED1">
        <w:rPr>
          <w:lang w:eastAsia="ru-RU"/>
        </w:rPr>
        <w:t>педагогических работников</w:t>
      </w:r>
      <w:r w:rsidR="000E7ED1" w:rsidRPr="000E7ED1">
        <w:rPr>
          <w:lang w:eastAsia="ru-RU"/>
        </w:rPr>
        <w:t>, оговариваемом в трудовом договоре»</w:t>
      </w:r>
      <w:proofErr w:type="gramEnd"/>
    </w:p>
    <w:p w:rsidR="004905BE" w:rsidRPr="006451E0" w:rsidRDefault="004905BE" w:rsidP="004B02A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905BE" w:rsidRPr="006451E0" w:rsidRDefault="004905BE" w:rsidP="004B02A3">
      <w:pPr>
        <w:rPr>
          <w:b/>
        </w:rPr>
      </w:pPr>
      <w:r w:rsidRPr="006451E0">
        <w:rPr>
          <w:b/>
          <w:bCs/>
        </w:rPr>
        <w:t>2.4.</w:t>
      </w:r>
      <w:r w:rsidRPr="006451E0">
        <w:t xml:space="preserve"> </w:t>
      </w:r>
      <w:r w:rsidRPr="006451E0">
        <w:rPr>
          <w:b/>
        </w:rPr>
        <w:t>Порядок и условия установления выплат компенсационного характера</w:t>
      </w:r>
    </w:p>
    <w:p w:rsidR="004905BE" w:rsidRPr="006451E0" w:rsidRDefault="004905BE" w:rsidP="004B02A3">
      <w:pPr>
        <w:jc w:val="center"/>
        <w:rPr>
          <w:b/>
        </w:rPr>
      </w:pPr>
    </w:p>
    <w:p w:rsidR="004905BE" w:rsidRPr="006451E0" w:rsidRDefault="004905BE" w:rsidP="004B02A3">
      <w:pPr>
        <w:suppressAutoHyphens w:val="0"/>
        <w:autoSpaceDE w:val="0"/>
        <w:autoSpaceDN w:val="0"/>
        <w:adjustRightInd w:val="0"/>
        <w:jc w:val="both"/>
        <w:rPr>
          <w:iCs/>
          <w:lang w:eastAsia="ru-RU"/>
        </w:rPr>
      </w:pPr>
      <w:r w:rsidRPr="006451E0">
        <w:rPr>
          <w:bCs/>
        </w:rPr>
        <w:t>1. Работникам Детского сада  устанавливаются следующие в</w:t>
      </w:r>
      <w:r w:rsidRPr="006451E0">
        <w:rPr>
          <w:iCs/>
        </w:rPr>
        <w:t>ыплаты компенсационного характера (при наличии соответствующих условий труда)</w:t>
      </w:r>
    </w:p>
    <w:p w:rsidR="004905BE" w:rsidRPr="006451E0" w:rsidRDefault="000E7ED1" w:rsidP="000E7ED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rPr>
          <w:iCs/>
        </w:rPr>
        <w:t>- Д</w:t>
      </w:r>
      <w:r w:rsidR="004905BE" w:rsidRPr="006451E0">
        <w:rPr>
          <w:lang w:eastAsia="ru-RU"/>
        </w:rPr>
        <w:t>оплаты за работу в условиях, отклоняющихся от нормальных;</w:t>
      </w:r>
      <w:r w:rsidR="004905BE" w:rsidRPr="006451E0">
        <w:t xml:space="preserve"> устанав</w:t>
      </w:r>
      <w:r w:rsidR="004905BE" w:rsidRPr="006451E0">
        <w:softHyphen/>
        <w:t>ливаются в соответствии с Трудовым кодексом Российской Федерации.</w:t>
      </w:r>
      <w:proofErr w:type="gramEnd"/>
    </w:p>
    <w:p w:rsidR="004905BE" w:rsidRPr="006451E0" w:rsidRDefault="000E7ED1" w:rsidP="000E7ED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-Д</w:t>
      </w:r>
      <w:r w:rsidR="004905BE" w:rsidRPr="006451E0">
        <w:rPr>
          <w:lang w:eastAsia="ru-RU"/>
        </w:rPr>
        <w:t>оплаты работникам, занятым на тяжелых работах, работах с вредными и (или) опасными и иными особыми условиями труда;</w:t>
      </w:r>
    </w:p>
    <w:p w:rsidR="004905BE" w:rsidRPr="006451E0" w:rsidRDefault="000E7ED1" w:rsidP="000E7ED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-Д</w:t>
      </w:r>
      <w:r w:rsidR="004905BE" w:rsidRPr="006451E0">
        <w:rPr>
          <w:lang w:eastAsia="ru-RU"/>
        </w:rPr>
        <w:t>оплаты за работу, не входящую в круг основных должностных обязанностей работника;</w:t>
      </w:r>
    </w:p>
    <w:p w:rsidR="004905BE" w:rsidRPr="006451E0" w:rsidRDefault="000E7ED1" w:rsidP="000E7ED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-Д</w:t>
      </w:r>
      <w:r w:rsidR="004905BE" w:rsidRPr="006451E0">
        <w:rPr>
          <w:lang w:eastAsia="ru-RU"/>
        </w:rPr>
        <w:t>оплаты молодым специалистам.</w:t>
      </w:r>
      <w:r w:rsidR="004905BE" w:rsidRPr="006451E0">
        <w:t xml:space="preserve"> </w:t>
      </w:r>
    </w:p>
    <w:p w:rsidR="004905BE" w:rsidRPr="006451E0" w:rsidRDefault="000E7ED1" w:rsidP="000E7ED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t>-</w:t>
      </w:r>
      <w:r w:rsidR="004905BE" w:rsidRPr="006451E0">
        <w:t xml:space="preserve">Доплаты работникам за работу в ночное время устанавливаются за каждый час работы в ночное время (в период с 22 часов до 6 часов утра) </w:t>
      </w:r>
    </w:p>
    <w:p w:rsidR="004905BE" w:rsidRPr="006451E0" w:rsidRDefault="004905BE" w:rsidP="004B02A3">
      <w:pPr>
        <w:jc w:val="both"/>
        <w:rPr>
          <w:bCs/>
        </w:rPr>
      </w:pPr>
      <w:r w:rsidRPr="006451E0">
        <w:rPr>
          <w:iCs/>
          <w:lang w:eastAsia="ru-RU"/>
        </w:rPr>
        <w:t>2.</w:t>
      </w:r>
      <w:r w:rsidRPr="006451E0">
        <w:rPr>
          <w:i/>
          <w:iCs/>
          <w:lang w:eastAsia="ru-RU"/>
        </w:rPr>
        <w:t xml:space="preserve"> </w:t>
      </w:r>
      <w:r w:rsidRPr="006451E0">
        <w:rPr>
          <w:bCs/>
        </w:rPr>
        <w:t xml:space="preserve">Выплаты компенсационного характера устанавливаются к </w:t>
      </w:r>
      <w:r w:rsidRPr="006451E0">
        <w:rPr>
          <w:lang w:eastAsia="ru-RU"/>
        </w:rPr>
        <w:t xml:space="preserve">должностным окладам, окладам (ставкам заработной платы, тарифным ставкам) работников Детского сада и </w:t>
      </w:r>
      <w:r w:rsidRPr="006451E0">
        <w:rPr>
          <w:bCs/>
        </w:rPr>
        <w:t>устанавливаются в процентном отношении от установленного оклада (должностного оклада) работников.</w:t>
      </w:r>
    </w:p>
    <w:p w:rsidR="004905BE" w:rsidRPr="00C52EA5" w:rsidRDefault="00F67171" w:rsidP="004B02A3">
      <w:pPr>
        <w:jc w:val="both"/>
        <w:rPr>
          <w:bCs/>
        </w:rPr>
      </w:pPr>
      <w:r w:rsidRPr="006451E0">
        <w:rPr>
          <w:bCs/>
        </w:rPr>
        <w:t>3</w:t>
      </w:r>
      <w:r w:rsidR="004905BE" w:rsidRPr="006451E0">
        <w:rPr>
          <w:bCs/>
        </w:rPr>
        <w:t>. Выплаты компенсационного характера, размеры и порядок их определения устанавливаются коллективными договорами, соглашениями, локальными и нормативными актами в соответствии с трудовым</w:t>
      </w:r>
      <w:r w:rsidR="004905BE" w:rsidRPr="002850DF">
        <w:rPr>
          <w:bCs/>
        </w:rPr>
        <w:t xml:space="preserve"> законодательством и иными нормативными правовыми </w:t>
      </w:r>
      <w:r w:rsidR="004905BE" w:rsidRPr="001B1AD5">
        <w:rPr>
          <w:bCs/>
        </w:rPr>
        <w:t>актами РФ и Республики Коми</w:t>
      </w:r>
      <w:r w:rsidR="004905BE" w:rsidRPr="002850DF">
        <w:rPr>
          <w:bCs/>
        </w:rPr>
        <w:t>, содержащими нормы трудового права, и конкретизируются в трудовых договорах</w:t>
      </w:r>
      <w:r w:rsidR="004905BE">
        <w:rPr>
          <w:bCs/>
        </w:rPr>
        <w:t xml:space="preserve"> работников. </w:t>
      </w:r>
    </w:p>
    <w:p w:rsidR="004905BE" w:rsidRPr="000F5D87" w:rsidRDefault="00F67171" w:rsidP="004B02A3">
      <w:pPr>
        <w:jc w:val="both"/>
        <w:rPr>
          <w:b/>
          <w:bCs/>
        </w:rPr>
      </w:pPr>
      <w:r>
        <w:rPr>
          <w:bCs/>
        </w:rPr>
        <w:t>4</w:t>
      </w:r>
      <w:r w:rsidR="004905BE">
        <w:rPr>
          <w:bCs/>
        </w:rPr>
        <w:t xml:space="preserve">. </w:t>
      </w:r>
      <w:r w:rsidR="004905BE" w:rsidRPr="002850DF">
        <w:rPr>
          <w:bCs/>
        </w:rPr>
        <w:t xml:space="preserve"> Выплаты работникам, занятым на тяжелых работах, работах с вредными и (или) опасными и иными особыми условиями труда. Руководитель принимает меры по проведению аттестации рабочих мест с целью разработки и реализации программы действий по обеспечению безопасных  условий и охраны труда.  Если по итогам аттестации рабочее место признается безопасным, то выплаты работникам, занятым на тяжелых работах, работах с вредными и (или) опасными и иными условиями труда, отменяются.</w:t>
      </w:r>
    </w:p>
    <w:p w:rsidR="004905BE" w:rsidRPr="000F5D87" w:rsidRDefault="00F67171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="004905BE" w:rsidRPr="00CA1E0B">
        <w:rPr>
          <w:lang w:eastAsia="ru-RU"/>
        </w:rPr>
        <w:t xml:space="preserve">. В Учреждении устанавливаются следующие виды </w:t>
      </w:r>
      <w:r w:rsidR="004905BE" w:rsidRPr="000E7ED1">
        <w:rPr>
          <w:lang w:eastAsia="ru-RU"/>
        </w:rPr>
        <w:t>компенсационных выплат,</w:t>
      </w:r>
      <w:r w:rsidR="004905BE" w:rsidRPr="00CA1E0B">
        <w:rPr>
          <w:lang w:eastAsia="ru-RU"/>
        </w:rPr>
        <w:t xml:space="preserve"> предусмотре</w:t>
      </w:r>
      <w:r w:rsidR="004905BE">
        <w:rPr>
          <w:lang w:eastAsia="ru-RU"/>
        </w:rPr>
        <w:t>нных трудовым законодательством:</w:t>
      </w:r>
    </w:p>
    <w:p w:rsidR="004905BE" w:rsidRPr="004C51A2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951"/>
        <w:gridCol w:w="1620"/>
        <w:gridCol w:w="3399"/>
      </w:tblGrid>
      <w:tr w:rsidR="00642DD9" w:rsidTr="00642DD9">
        <w:tc>
          <w:tcPr>
            <w:tcW w:w="600" w:type="dxa"/>
          </w:tcPr>
          <w:p w:rsidR="00642DD9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102" w:type="dxa"/>
          </w:tcPr>
          <w:p w:rsidR="00642DD9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Вид работ или наименование выплат</w:t>
            </w:r>
          </w:p>
        </w:tc>
        <w:tc>
          <w:tcPr>
            <w:tcW w:w="1638" w:type="dxa"/>
          </w:tcPr>
          <w:p w:rsidR="00642DD9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>Основание для оплаты</w:t>
            </w:r>
          </w:p>
        </w:tc>
        <w:tc>
          <w:tcPr>
            <w:tcW w:w="3513" w:type="dxa"/>
          </w:tcPr>
          <w:p w:rsidR="00642DD9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>
              <w:rPr>
                <w:lang w:eastAsia="ru-RU"/>
              </w:rPr>
              <w:t xml:space="preserve">Размер доплаты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% к должностному окладу, окладу</w:t>
            </w:r>
          </w:p>
        </w:tc>
      </w:tr>
      <w:tr w:rsidR="00642DD9" w:rsidRPr="000F5D87" w:rsidTr="00642DD9">
        <w:trPr>
          <w:trHeight w:val="735"/>
        </w:trPr>
        <w:tc>
          <w:tcPr>
            <w:tcW w:w="600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lastRenderedPageBreak/>
              <w:t>1</w:t>
            </w:r>
          </w:p>
        </w:tc>
        <w:tc>
          <w:tcPr>
            <w:tcW w:w="4102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За работу в ночное время</w:t>
            </w:r>
          </w:p>
        </w:tc>
        <w:tc>
          <w:tcPr>
            <w:tcW w:w="1638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154 Трудового кодекса РФ (далее – ТК РФ)</w:t>
            </w:r>
          </w:p>
        </w:tc>
        <w:tc>
          <w:tcPr>
            <w:tcW w:w="3513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jc w:val="center"/>
              <w:rPr>
                <w:lang w:eastAsia="ru-RU"/>
              </w:rPr>
            </w:pPr>
            <w:r w:rsidRPr="000F5D87">
              <w:rPr>
                <w:lang w:eastAsia="ru-RU"/>
              </w:rPr>
              <w:t>35</w:t>
            </w:r>
          </w:p>
        </w:tc>
      </w:tr>
      <w:tr w:rsidR="00642DD9" w:rsidRPr="000F5D87" w:rsidTr="00642DD9">
        <w:tc>
          <w:tcPr>
            <w:tcW w:w="600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2</w:t>
            </w:r>
          </w:p>
        </w:tc>
        <w:tc>
          <w:tcPr>
            <w:tcW w:w="4102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За работу в выходные и праздничные дни</w:t>
            </w:r>
          </w:p>
        </w:tc>
        <w:tc>
          <w:tcPr>
            <w:tcW w:w="1638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153 ТК РФ</w:t>
            </w:r>
          </w:p>
        </w:tc>
        <w:tc>
          <w:tcPr>
            <w:tcW w:w="3513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proofErr w:type="gramStart"/>
            <w:r w:rsidRPr="000F5D87">
              <w:rPr>
                <w:lang w:eastAsia="ru-RU"/>
              </w:rPr>
              <w:t>Работникам, получающим оклад (должностной оклад), -</w:t>
            </w:r>
            <w:r w:rsidRPr="000F5D87">
              <w:rPr>
                <w:bCs/>
                <w:lang w:eastAsia="ru-RU"/>
              </w:rPr>
              <w:t xml:space="preserve">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      </w:r>
            <w:proofErr w:type="gramEnd"/>
            <w:r w:rsidRPr="000F5D87">
              <w:rPr>
                <w:bCs/>
                <w:lang w:eastAsia="ru-RU"/>
              </w:rPr>
              <w:t xml:space="preserve"> работы) сверх оклада (должностного оклада), если работа производилась сверх месячной нормы рабочего времени.</w:t>
            </w:r>
          </w:p>
        </w:tc>
      </w:tr>
      <w:tr w:rsidR="00642DD9" w:rsidTr="00642DD9">
        <w:trPr>
          <w:trHeight w:val="1085"/>
        </w:trPr>
        <w:tc>
          <w:tcPr>
            <w:tcW w:w="600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3</w:t>
            </w:r>
          </w:p>
        </w:tc>
        <w:tc>
          <w:tcPr>
            <w:tcW w:w="4102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Доплаты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1638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147 ТК РФ</w:t>
            </w:r>
          </w:p>
        </w:tc>
        <w:tc>
          <w:tcPr>
            <w:tcW w:w="3513" w:type="dxa"/>
          </w:tcPr>
          <w:p w:rsidR="00642DD9" w:rsidRPr="000F5D87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По результатам аттестации рабочих мест</w:t>
            </w:r>
          </w:p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</w:tc>
      </w:tr>
      <w:tr w:rsidR="00642DD9" w:rsidTr="00642DD9">
        <w:trPr>
          <w:trHeight w:val="1085"/>
        </w:trPr>
        <w:tc>
          <w:tcPr>
            <w:tcW w:w="600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4</w:t>
            </w:r>
          </w:p>
        </w:tc>
        <w:tc>
          <w:tcPr>
            <w:tcW w:w="4102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38" w:type="dxa"/>
          </w:tcPr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  <w:r w:rsidRPr="000F5D87">
              <w:rPr>
                <w:lang w:eastAsia="ru-RU"/>
              </w:rPr>
              <w:t>Статья 151 ТК РФ</w:t>
            </w:r>
          </w:p>
        </w:tc>
        <w:tc>
          <w:tcPr>
            <w:tcW w:w="3513" w:type="dxa"/>
          </w:tcPr>
          <w:p w:rsidR="00642DD9" w:rsidRPr="000F5D87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t>По соглашению сторон трудового договора с учетом содержания и (или) объема дополнительной работы</w:t>
            </w:r>
          </w:p>
          <w:p w:rsidR="00642DD9" w:rsidRPr="000F5D87" w:rsidRDefault="00642DD9" w:rsidP="00642DD9">
            <w:pPr>
              <w:suppressAutoHyphens w:val="0"/>
              <w:spacing w:before="100" w:beforeAutospacing="1" w:after="240"/>
              <w:ind w:right="60"/>
              <w:rPr>
                <w:lang w:eastAsia="ru-RU"/>
              </w:rPr>
            </w:pPr>
          </w:p>
        </w:tc>
      </w:tr>
    </w:tbl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905BE" w:rsidRPr="000F5D87" w:rsidRDefault="00F67171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6</w:t>
      </w:r>
      <w:r w:rsidR="004905BE" w:rsidRPr="000F5D87">
        <w:rPr>
          <w:lang w:eastAsia="ru-RU"/>
        </w:rPr>
        <w:t>. Доплаты работникам за работу, не входящую в круг основных должностных обязанностей работников, устанавливаются к должностным окладам, окладам (ставкам заработной платы, тарифным ставкам)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58"/>
        <w:gridCol w:w="3202"/>
      </w:tblGrid>
      <w:tr w:rsidR="004905BE" w:rsidRPr="00107B30" w:rsidTr="00642DD9">
        <w:tc>
          <w:tcPr>
            <w:tcW w:w="610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rPr>
                <w:lang w:eastAsia="ru-RU"/>
              </w:rPr>
              <w:t>№ п/п</w:t>
            </w:r>
          </w:p>
        </w:tc>
        <w:tc>
          <w:tcPr>
            <w:tcW w:w="5758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t>Наименование работ</w:t>
            </w:r>
          </w:p>
        </w:tc>
        <w:tc>
          <w:tcPr>
            <w:tcW w:w="3202" w:type="dxa"/>
          </w:tcPr>
          <w:p w:rsidR="004905BE" w:rsidRPr="000F5D87" w:rsidRDefault="004905BE" w:rsidP="004B02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F5D87">
              <w:t>Размер  доплат, в процентах к   должностному   окладу, окладу, ставке     заработной платы, тарифной ставке</w:t>
            </w:r>
          </w:p>
        </w:tc>
      </w:tr>
      <w:tr w:rsidR="00642DD9" w:rsidRPr="00107B30" w:rsidTr="00642DD9">
        <w:tc>
          <w:tcPr>
            <w:tcW w:w="610" w:type="dxa"/>
          </w:tcPr>
          <w:p w:rsidR="00642DD9" w:rsidRPr="000F5D87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F5D87">
              <w:rPr>
                <w:lang w:eastAsia="ru-RU"/>
              </w:rPr>
              <w:lastRenderedPageBreak/>
              <w:t>1.</w:t>
            </w:r>
          </w:p>
        </w:tc>
        <w:tc>
          <w:tcPr>
            <w:tcW w:w="5758" w:type="dxa"/>
          </w:tcPr>
          <w:p w:rsidR="00642DD9" w:rsidRPr="00642DD9" w:rsidRDefault="00642DD9" w:rsidP="00642D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Педагогам, </w:t>
            </w: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 xml:space="preserve"> за заведование  учебными    кабинетами    (лабораториями, мастерскими),  учебно-консультативными пунктами, интернатами при школе:                          </w:t>
            </w:r>
          </w:p>
          <w:p w:rsidR="00642DD9" w:rsidRPr="00642DD9" w:rsidRDefault="00642DD9" w:rsidP="00642D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 xml:space="preserve">в  образовательных   организациях  дополнительного образования  </w:t>
            </w:r>
          </w:p>
          <w:p w:rsidR="00642DD9" w:rsidRPr="00642DD9" w:rsidRDefault="00642DD9" w:rsidP="00642D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  </w:t>
            </w:r>
          </w:p>
          <w:p w:rsidR="00642DD9" w:rsidRPr="00642DD9" w:rsidRDefault="00642DD9" w:rsidP="007605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>(Доплата за заведование производится  при условии отсутствия в  штатном расписании  соответствующей  должности   руководителя    с</w:t>
            </w:r>
            <w:r w:rsidR="007605AD">
              <w:rPr>
                <w:rFonts w:ascii="Times New Roman" w:hAnsi="Times New Roman" w:cs="Times New Roman"/>
                <w:sz w:val="24"/>
                <w:szCs w:val="24"/>
              </w:rPr>
              <w:t>труктурного    подразделения</w:t>
            </w:r>
            <w:proofErr w:type="gramStart"/>
            <w:r w:rsidR="0076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42D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202" w:type="dxa"/>
          </w:tcPr>
          <w:p w:rsidR="00642DD9" w:rsidRPr="00631E3E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Pr="00631E3E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Pr="00631E3E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Pr="00631E3E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Pr="00631E3E" w:rsidRDefault="000E7ED1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42DD9" w:rsidRPr="00631E3E">
              <w:rPr>
                <w:rFonts w:ascii="Times New Roman" w:hAnsi="Times New Roman" w:cs="Times New Roman"/>
                <w:sz w:val="22"/>
                <w:szCs w:val="22"/>
              </w:rPr>
              <w:t>о 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642DD9" w:rsidRPr="00631E3E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Default="00642DD9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DD9" w:rsidRPr="00631E3E" w:rsidRDefault="000E7ED1" w:rsidP="00642D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42DD9" w:rsidRPr="00631E3E">
              <w:rPr>
                <w:rFonts w:ascii="Times New Roman" w:hAnsi="Times New Roman" w:cs="Times New Roman"/>
                <w:sz w:val="22"/>
                <w:szCs w:val="22"/>
              </w:rPr>
              <w:t>о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42DD9" w:rsidRPr="00107B30" w:rsidTr="00642DD9">
        <w:tc>
          <w:tcPr>
            <w:tcW w:w="610" w:type="dxa"/>
          </w:tcPr>
          <w:p w:rsidR="00642DD9" w:rsidRPr="000F5D87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758" w:type="dxa"/>
          </w:tcPr>
          <w:p w:rsidR="00642DD9" w:rsidRPr="00752D55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ВМР, ст. медсестре</w:t>
            </w:r>
            <w:r>
              <w:t>, завхозу</w:t>
            </w:r>
          </w:p>
          <w:p w:rsidR="00642DD9" w:rsidRPr="00752D55" w:rsidRDefault="00642DD9" w:rsidP="00642DD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 xml:space="preserve">1. за выполнение обязанностей начальника штаба гражданской обороны и чрезвычайных ситуаций и уполномоченного по делам гражданской обороны, за работу по противодействию терроризму. </w:t>
            </w:r>
          </w:p>
        </w:tc>
        <w:tc>
          <w:tcPr>
            <w:tcW w:w="3202" w:type="dxa"/>
          </w:tcPr>
          <w:p w:rsidR="00642DD9" w:rsidRDefault="00642DD9" w:rsidP="00642DD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42DD9" w:rsidRDefault="00642DD9" w:rsidP="00642DD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42DD9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642DD9">
              <w:rPr>
                <w:lang w:eastAsia="ru-RU"/>
              </w:rPr>
              <w:t xml:space="preserve">10 % </w:t>
            </w:r>
          </w:p>
        </w:tc>
      </w:tr>
      <w:tr w:rsidR="007605AD" w:rsidRPr="00107B30" w:rsidTr="00642DD9">
        <w:tc>
          <w:tcPr>
            <w:tcW w:w="610" w:type="dxa"/>
          </w:tcPr>
          <w:p w:rsidR="007605AD" w:rsidRDefault="007605AD" w:rsidP="00642DD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758" w:type="dxa"/>
          </w:tcPr>
          <w:p w:rsidR="007605AD" w:rsidRPr="00752D55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ВМР, при условии отсутствия в штатном расписании должности делопроизводителя</w:t>
            </w:r>
          </w:p>
          <w:p w:rsidR="007605AD" w:rsidRPr="00DB25FC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ведение делопроизводства</w:t>
            </w:r>
          </w:p>
        </w:tc>
        <w:tc>
          <w:tcPr>
            <w:tcW w:w="3202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05AD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7605AD">
              <w:rPr>
                <w:lang w:eastAsia="ru-RU"/>
              </w:rPr>
              <w:t xml:space="preserve">10 % </w:t>
            </w:r>
          </w:p>
        </w:tc>
      </w:tr>
      <w:tr w:rsidR="007605AD" w:rsidRPr="00107B30" w:rsidTr="00642DD9">
        <w:tc>
          <w:tcPr>
            <w:tcW w:w="610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758" w:type="dxa"/>
          </w:tcPr>
          <w:p w:rsidR="007605AD" w:rsidRPr="00752D55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Зам. зав. по ВМР, воспитателю</w:t>
            </w:r>
          </w:p>
          <w:p w:rsidR="007605AD" w:rsidRPr="00DB25FC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работу с библиотечным фондом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202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05AD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7605AD">
              <w:rPr>
                <w:lang w:eastAsia="ru-RU"/>
              </w:rPr>
              <w:t xml:space="preserve">5 % </w:t>
            </w:r>
          </w:p>
        </w:tc>
      </w:tr>
      <w:tr w:rsidR="007605AD" w:rsidRPr="00107B30" w:rsidTr="00642DD9">
        <w:tc>
          <w:tcPr>
            <w:tcW w:w="610" w:type="dxa"/>
          </w:tcPr>
          <w:p w:rsidR="007605AD" w:rsidRDefault="007605AD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758" w:type="dxa"/>
          </w:tcPr>
          <w:p w:rsidR="007605AD" w:rsidRPr="00752D55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52D55">
              <w:t>Заведующему, зам. зав. по ВМР</w:t>
            </w:r>
          </w:p>
          <w:p w:rsidR="007605AD" w:rsidRPr="00DB25FC" w:rsidRDefault="007605AD" w:rsidP="002F1BA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52D55">
              <w:t>1. за работу с архивом учреждения</w:t>
            </w:r>
          </w:p>
        </w:tc>
        <w:tc>
          <w:tcPr>
            <w:tcW w:w="3202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605AD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7605AD">
              <w:rPr>
                <w:lang w:eastAsia="ru-RU"/>
              </w:rPr>
              <w:t xml:space="preserve">10 % </w:t>
            </w:r>
          </w:p>
        </w:tc>
      </w:tr>
      <w:tr w:rsidR="007605AD" w:rsidRPr="00107B30" w:rsidTr="00642DD9">
        <w:tc>
          <w:tcPr>
            <w:tcW w:w="610" w:type="dxa"/>
          </w:tcPr>
          <w:p w:rsidR="007605AD" w:rsidRDefault="007605AD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758" w:type="dxa"/>
          </w:tcPr>
          <w:p w:rsidR="000E7ED1" w:rsidRDefault="000E7ED1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  <w:p w:rsidR="007605AD" w:rsidRPr="00642DD9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 xml:space="preserve">за  заведование теплицами, подсобными хозяйствами                         </w:t>
            </w:r>
          </w:p>
          <w:p w:rsidR="007605AD" w:rsidRPr="009B4ABF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DD9">
              <w:rPr>
                <w:rFonts w:ascii="Times New Roman" w:hAnsi="Times New Roman" w:cs="Times New Roman"/>
                <w:sz w:val="24"/>
                <w:szCs w:val="24"/>
              </w:rPr>
              <w:t>(Доплата за заведование устанавливается   на   период проведения сельскохозяйственных работ)</w:t>
            </w:r>
            <w:r w:rsidRPr="00631E3E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3202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7605AD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</w:t>
            </w:r>
            <w:r w:rsidR="007605AD" w:rsidRPr="00DD2BAA">
              <w:t xml:space="preserve"> 15</w:t>
            </w:r>
            <w:r w:rsidR="007605AD">
              <w:rPr>
                <w:lang w:eastAsia="ru-RU"/>
              </w:rPr>
              <w:t xml:space="preserve">% </w:t>
            </w:r>
          </w:p>
        </w:tc>
      </w:tr>
      <w:tr w:rsidR="007605AD" w:rsidRPr="00107B30" w:rsidTr="00642DD9">
        <w:tc>
          <w:tcPr>
            <w:tcW w:w="610" w:type="dxa"/>
          </w:tcPr>
          <w:p w:rsidR="007605AD" w:rsidRDefault="007605AD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758" w:type="dxa"/>
          </w:tcPr>
          <w:p w:rsidR="007605AD" w:rsidRDefault="007605AD" w:rsidP="002F1BA3">
            <w:pPr>
              <w:pStyle w:val="ConsPlusNonformat"/>
              <w:widowControl/>
            </w:pP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Заведующему, зам. зав. по ВМР,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  <w:p w:rsidR="007605AD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 руководство методическими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комиссиями методическими  объединениями;  </w:t>
            </w:r>
          </w:p>
          <w:p w:rsidR="007605AD" w:rsidRPr="00C52EA5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  работу  в    аттестационных   комиссиях,  экспертных  комиссиях по определению профессиональной    компетентности   педагогических    руководящих  работников  при  прохождении  аттестации на  соответствующую    квалификационную категорию                   </w:t>
            </w:r>
          </w:p>
        </w:tc>
        <w:tc>
          <w:tcPr>
            <w:tcW w:w="3202" w:type="dxa"/>
          </w:tcPr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7605AD" w:rsidRDefault="007605AD" w:rsidP="002F1BA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7605AD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до</w:t>
            </w:r>
            <w:r w:rsidR="007605AD" w:rsidRPr="00DD2BAA">
              <w:t xml:space="preserve"> 15</w:t>
            </w:r>
            <w:r w:rsidR="007605AD">
              <w:rPr>
                <w:lang w:eastAsia="ru-RU"/>
              </w:rPr>
              <w:t xml:space="preserve">% </w:t>
            </w:r>
          </w:p>
        </w:tc>
      </w:tr>
      <w:tr w:rsidR="007605AD" w:rsidRPr="00107B30" w:rsidTr="000B05EE">
        <w:trPr>
          <w:trHeight w:val="1890"/>
        </w:trPr>
        <w:tc>
          <w:tcPr>
            <w:tcW w:w="610" w:type="dxa"/>
          </w:tcPr>
          <w:p w:rsidR="007605AD" w:rsidRDefault="007605AD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758" w:type="dxa"/>
          </w:tcPr>
          <w:p w:rsidR="007605AD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младшим    воспитателям  </w:t>
            </w:r>
          </w:p>
          <w:p w:rsidR="007605AD" w:rsidRPr="00C52EA5" w:rsidRDefault="007605AD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EA5">
              <w:rPr>
                <w:rFonts w:ascii="Times New Roman" w:hAnsi="Times New Roman" w:cs="Times New Roman"/>
                <w:sz w:val="24"/>
                <w:szCs w:val="24"/>
              </w:rPr>
              <w:t xml:space="preserve">за  непосредственное  осуществление  воспитательных  функций  в процессе  проведения  с  детьми  занятий   оздоровительных мероприятий,  приобщения детей к труду,  привития  им культурных санитарных и гигиенических навыков       </w:t>
            </w:r>
          </w:p>
        </w:tc>
        <w:tc>
          <w:tcPr>
            <w:tcW w:w="3202" w:type="dxa"/>
          </w:tcPr>
          <w:p w:rsidR="007605AD" w:rsidRDefault="004949F8" w:rsidP="002F1BA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7605AD">
              <w:t>30</w:t>
            </w:r>
            <w:r w:rsidR="000E7ED1">
              <w:rPr>
                <w:lang w:eastAsia="ru-RU"/>
              </w:rPr>
              <w:t xml:space="preserve">% </w:t>
            </w:r>
            <w:r w:rsidR="007605AD">
              <w:rPr>
                <w:lang w:eastAsia="ru-RU"/>
              </w:rPr>
              <w:t xml:space="preserve">  </w:t>
            </w:r>
          </w:p>
        </w:tc>
      </w:tr>
      <w:tr w:rsidR="000B05EE" w:rsidRPr="00107B30" w:rsidTr="00642DD9">
        <w:tc>
          <w:tcPr>
            <w:tcW w:w="610" w:type="dxa"/>
          </w:tcPr>
          <w:p w:rsidR="000B05EE" w:rsidRDefault="000B05E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758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</w:t>
            </w: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за организацию и проведение мероприятий, направленных на взаимодействие с родителями, в том числе за консультативную психолого-педагогическую работу с родителями по воспитанию детей в семье</w:t>
            </w:r>
          </w:p>
        </w:tc>
        <w:tc>
          <w:tcPr>
            <w:tcW w:w="3202" w:type="dxa"/>
          </w:tcPr>
          <w:p w:rsidR="000B05EE" w:rsidRDefault="000E7ED1" w:rsidP="002F1BA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до</w:t>
            </w:r>
            <w:r>
              <w:t xml:space="preserve"> </w:t>
            </w:r>
            <w:r w:rsidR="000B05EE">
              <w:t>15%</w:t>
            </w:r>
          </w:p>
        </w:tc>
      </w:tr>
      <w:tr w:rsidR="000B05EE" w:rsidRPr="00107B30" w:rsidTr="00642DD9">
        <w:tc>
          <w:tcPr>
            <w:tcW w:w="610" w:type="dxa"/>
          </w:tcPr>
          <w:p w:rsidR="000B05EE" w:rsidRDefault="000B05E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758" w:type="dxa"/>
          </w:tcPr>
          <w:p w:rsidR="000B05EE" w:rsidRDefault="000B05EE" w:rsidP="000B05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</w:p>
          <w:p w:rsidR="000B05EE" w:rsidRPr="000B05EE" w:rsidRDefault="000B05EE" w:rsidP="000B05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детьми из социально неблагополучных </w:t>
            </w:r>
            <w:r w:rsidRPr="000B0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3202" w:type="dxa"/>
          </w:tcPr>
          <w:p w:rsidR="000B05EE" w:rsidRDefault="000E7ED1" w:rsidP="004B02A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lastRenderedPageBreak/>
              <w:t>до</w:t>
            </w:r>
            <w:r>
              <w:t xml:space="preserve"> </w:t>
            </w:r>
            <w:r w:rsidR="000B05EE">
              <w:t>15%</w:t>
            </w:r>
          </w:p>
        </w:tc>
      </w:tr>
      <w:tr w:rsidR="000B05EE" w:rsidRPr="00107B30" w:rsidTr="00642DD9">
        <w:tc>
          <w:tcPr>
            <w:tcW w:w="610" w:type="dxa"/>
          </w:tcPr>
          <w:p w:rsidR="000B05EE" w:rsidRDefault="000B05EE" w:rsidP="004B02A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5758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Педагогам за реализацию дополнительных проектов (организация экскурсионных и экспедиционных программ, групповых и индивидуальных учебных проектов обучающихся, социальных проектов)</w:t>
            </w:r>
          </w:p>
        </w:tc>
        <w:tc>
          <w:tcPr>
            <w:tcW w:w="3202" w:type="dxa"/>
          </w:tcPr>
          <w:p w:rsidR="000B05EE" w:rsidRDefault="000E7ED1" w:rsidP="000E7ED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до</w:t>
            </w:r>
            <w:r>
              <w:t xml:space="preserve"> </w:t>
            </w:r>
            <w:r w:rsidR="000B05EE">
              <w:t xml:space="preserve">20% </w:t>
            </w:r>
          </w:p>
        </w:tc>
      </w:tr>
    </w:tbl>
    <w:p w:rsidR="004905BE" w:rsidRPr="00C80199" w:rsidRDefault="004905BE" w:rsidP="004B02A3">
      <w:pPr>
        <w:rPr>
          <w:b/>
          <w:bCs/>
          <w:sz w:val="28"/>
          <w:szCs w:val="28"/>
        </w:rPr>
      </w:pPr>
    </w:p>
    <w:p w:rsidR="004905BE" w:rsidRPr="000171CD" w:rsidRDefault="00F67171" w:rsidP="004B02A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905BE" w:rsidRPr="000171CD">
        <w:rPr>
          <w:rFonts w:ascii="Times New Roman" w:hAnsi="Times New Roman" w:cs="Times New Roman"/>
          <w:b/>
          <w:sz w:val="24"/>
          <w:szCs w:val="24"/>
        </w:rPr>
        <w:t xml:space="preserve">. Доплаты молодым специалистам. </w:t>
      </w:r>
    </w:p>
    <w:p w:rsidR="004905BE" w:rsidRPr="000F5D87" w:rsidRDefault="00F67171" w:rsidP="004B02A3">
      <w:pPr>
        <w:autoSpaceDE w:val="0"/>
        <w:autoSpaceDN w:val="0"/>
        <w:adjustRightInd w:val="0"/>
        <w:jc w:val="both"/>
      </w:pPr>
      <w:r>
        <w:t>7</w:t>
      </w:r>
      <w:r w:rsidR="004905BE" w:rsidRPr="000F5D87">
        <w:t xml:space="preserve">.1. Молодым специалистам, прибывшим в год окончания или в период первых трех лет после окончания образовательных учреждений высшего профессионального и среднего профессионального образования, имеющих государственную аккредитацию, на работу в </w:t>
      </w:r>
      <w:r w:rsidR="004905BE">
        <w:t>Детский сад</w:t>
      </w:r>
      <w:r w:rsidR="004905BE" w:rsidRPr="000F5D87">
        <w:t>, устанавливаются доплаты к должностному окладу, окладу (ставке заработной платы, тарифной ставке)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4E4ABF" w:rsidTr="000E7ED1">
        <w:tc>
          <w:tcPr>
            <w:tcW w:w="6487" w:type="dxa"/>
            <w:vAlign w:val="center"/>
          </w:tcPr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A">
              <w:rPr>
                <w:rFonts w:ascii="Times New Roman" w:hAnsi="Times New Roman" w:cs="Times New Roman"/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2693" w:type="dxa"/>
            <w:vAlign w:val="center"/>
          </w:tcPr>
          <w:p w:rsidR="004E4ABF" w:rsidRPr="00DD2BAA" w:rsidRDefault="004E4ABF" w:rsidP="00ED18E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A">
              <w:rPr>
                <w:rFonts w:ascii="Times New Roman" w:hAnsi="Times New Roman" w:cs="Times New Roman"/>
                <w:sz w:val="24"/>
                <w:szCs w:val="24"/>
              </w:rPr>
              <w:t>Размер доплат, в процентах к должно</w:t>
            </w:r>
            <w:r w:rsidRPr="00DD2BAA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стному окладу, оклад (ставке   заработной платы, тарифным ставкам)</w:t>
            </w:r>
          </w:p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BF" w:rsidTr="000E7ED1">
        <w:tc>
          <w:tcPr>
            <w:tcW w:w="6487" w:type="dxa"/>
          </w:tcPr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ABF" w:rsidTr="000E7ED1">
        <w:tc>
          <w:tcPr>
            <w:tcW w:w="6487" w:type="dxa"/>
          </w:tcPr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A">
              <w:rPr>
                <w:rFonts w:ascii="Times New Roman" w:hAnsi="Times New Roman" w:cs="Times New Roman"/>
                <w:sz w:val="24"/>
                <w:szCs w:val="24"/>
              </w:rPr>
              <w:t xml:space="preserve">Молодым специалистам:                            </w:t>
            </w:r>
          </w:p>
        </w:tc>
        <w:tc>
          <w:tcPr>
            <w:tcW w:w="2693" w:type="dxa"/>
          </w:tcPr>
          <w:p w:rsidR="004E4ABF" w:rsidRPr="00DD2BAA" w:rsidRDefault="004E4ABF" w:rsidP="00ED18E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EE" w:rsidTr="000E7ED1">
        <w:tc>
          <w:tcPr>
            <w:tcW w:w="6487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  диплом  о  высшем профессиональном  или среднем профессиональном образовании и  прибывшим на работу  в  образовательные организации  городов  и поселков городского типа                         </w:t>
            </w:r>
          </w:p>
        </w:tc>
        <w:tc>
          <w:tcPr>
            <w:tcW w:w="2693" w:type="dxa"/>
          </w:tcPr>
          <w:p w:rsidR="000B05EE" w:rsidRPr="000B05EE" w:rsidRDefault="000B05EE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05EE" w:rsidTr="000E7ED1">
        <w:tc>
          <w:tcPr>
            <w:tcW w:w="6487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имеющим  диплом  о  высшем  профессиональном  или  </w:t>
            </w:r>
            <w:proofErr w:type="gramStart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 образовании с отличием и прибывшим  на  работу  в  образовательные организации городов и поселков городского типа               </w:t>
            </w:r>
          </w:p>
        </w:tc>
        <w:tc>
          <w:tcPr>
            <w:tcW w:w="2693" w:type="dxa"/>
          </w:tcPr>
          <w:p w:rsidR="000B05EE" w:rsidRPr="000B05EE" w:rsidRDefault="000B05EE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05EE" w:rsidTr="000E7ED1">
        <w:tc>
          <w:tcPr>
            <w:tcW w:w="6487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  диплом  о  высшем  профессиональном  или среднем профессиональном образовании и  прибывшим на работу в образовательные организации, расположенные в сельских населенных пунктах                    </w:t>
            </w:r>
          </w:p>
        </w:tc>
        <w:tc>
          <w:tcPr>
            <w:tcW w:w="2693" w:type="dxa"/>
          </w:tcPr>
          <w:p w:rsidR="000B05EE" w:rsidRPr="000B05EE" w:rsidRDefault="000B05EE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B05EE" w:rsidTr="000E7ED1">
        <w:tc>
          <w:tcPr>
            <w:tcW w:w="6487" w:type="dxa"/>
          </w:tcPr>
          <w:p w:rsidR="000B05EE" w:rsidRPr="000B05EE" w:rsidRDefault="000B05EE" w:rsidP="002F1B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5EE">
              <w:rPr>
                <w:rFonts w:ascii="Times New Roman" w:hAnsi="Times New Roman" w:cs="Times New Roman"/>
                <w:sz w:val="24"/>
                <w:szCs w:val="24"/>
              </w:rPr>
              <w:t xml:space="preserve">имеющим  диплом  о  высшем  профессиональном  среднем профессиональном образовании с отличием и прибывшим на  работу  в  образовательные организации расположенные в сельских населенных пунктах      </w:t>
            </w:r>
            <w:proofErr w:type="gramEnd"/>
          </w:p>
        </w:tc>
        <w:tc>
          <w:tcPr>
            <w:tcW w:w="2693" w:type="dxa"/>
          </w:tcPr>
          <w:p w:rsidR="000B05EE" w:rsidRPr="000B05EE" w:rsidRDefault="000B05EE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905BE" w:rsidRPr="0056025B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E4ABF" w:rsidRDefault="004905BE" w:rsidP="004E4ABF">
      <w:pPr>
        <w:pStyle w:val="ConsPlusNormal"/>
        <w:widowControl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0F5D87">
        <w:tab/>
      </w:r>
      <w:r w:rsidR="004E4ABF">
        <w:rPr>
          <w:rFonts w:ascii="Times New Roman" w:hAnsi="Times New Roman" w:cs="Times New Roman"/>
          <w:sz w:val="24"/>
          <w:szCs w:val="24"/>
        </w:rPr>
        <w:t>Молодыми специалистами для назначения доплат, установленных настоящим пунктом, являются лица в возрасте до 30 лет, имеющие законченное высшее (среднее) профессиональное образование, работающие в муниципальных учреждениях образования муниципального района “Сосногорск” по профилю полученного образования.</w:t>
      </w:r>
    </w:p>
    <w:p w:rsidR="004E4ABF" w:rsidRPr="001A6A79" w:rsidRDefault="004949F8" w:rsidP="004949F8">
      <w:pPr>
        <w:suppressAutoHyphens w:val="0"/>
        <w:autoSpaceDE w:val="0"/>
        <w:autoSpaceDN w:val="0"/>
        <w:jc w:val="both"/>
      </w:pPr>
      <w:r>
        <w:t xml:space="preserve">1. </w:t>
      </w:r>
      <w:r w:rsidR="004E4ABF" w:rsidRPr="001A6A79">
        <w:t xml:space="preserve">Молодым специалистам - воспитателям,  старшим воспитателям </w:t>
      </w:r>
      <w:r w:rsidR="004E4ABF" w:rsidRPr="001A6A79">
        <w:rPr>
          <w:bCs/>
        </w:rPr>
        <w:t xml:space="preserve">размер доплаты, установленный в соответствии с </w:t>
      </w:r>
      <w:hyperlink r:id="rId8" w:history="1">
        <w:r w:rsidR="004E4ABF">
          <w:rPr>
            <w:bCs/>
          </w:rPr>
          <w:t>таблицей</w:t>
        </w:r>
      </w:hyperlink>
      <w:r w:rsidR="004E4ABF">
        <w:rPr>
          <w:bCs/>
        </w:rPr>
        <w:t xml:space="preserve"> пункта 1  </w:t>
      </w:r>
      <w:r w:rsidR="004E4ABF" w:rsidRPr="001A6A79">
        <w:rPr>
          <w:bCs/>
        </w:rPr>
        <w:t>настоящего приложения, увеличивается на 15 процентов должностного оклада, оклада (ставки заработной платы, тарифной ставки).</w:t>
      </w:r>
    </w:p>
    <w:p w:rsidR="004E4ABF" w:rsidRDefault="004949F8" w:rsidP="004949F8">
      <w:pPr>
        <w:suppressAutoHyphens w:val="0"/>
        <w:autoSpaceDE w:val="0"/>
        <w:autoSpaceDN w:val="0"/>
        <w:jc w:val="both"/>
      </w:pPr>
      <w:r>
        <w:t xml:space="preserve">2. </w:t>
      </w:r>
      <w:r w:rsidR="004E4ABF" w:rsidRPr="00AF678F">
        <w:t xml:space="preserve">Доплаты молодым специалистам устанавливаются после окончания образовательного учреждения на период первых трех лет профессиональной деятельности со дня заключения трудового договора, за исключением случаев, указанных в пунктах </w:t>
      </w:r>
      <w:r>
        <w:t>3</w:t>
      </w:r>
      <w:r w:rsidR="004E4ABF" w:rsidRPr="00AF678F">
        <w:t xml:space="preserve"> и </w:t>
      </w:r>
      <w:r>
        <w:t>4</w:t>
      </w:r>
      <w:r w:rsidR="004E4ABF" w:rsidRPr="00AF678F">
        <w:t xml:space="preserve"> настоящего приложения.</w:t>
      </w:r>
    </w:p>
    <w:p w:rsidR="004E4ABF" w:rsidRDefault="004949F8" w:rsidP="004949F8">
      <w:pPr>
        <w:suppressAutoHyphens w:val="0"/>
        <w:autoSpaceDE w:val="0"/>
        <w:autoSpaceDN w:val="0"/>
        <w:jc w:val="both"/>
      </w:pPr>
      <w:r>
        <w:lastRenderedPageBreak/>
        <w:t xml:space="preserve">3. </w:t>
      </w:r>
      <w:r w:rsidR="004E4ABF" w:rsidRPr="00AF678F">
        <w:t xml:space="preserve">Доплаты молодым специалистам, не приступившим к работе в год окончания учебного заведения, устанавливаются </w:t>
      </w:r>
      <w:proofErr w:type="gramStart"/>
      <w:r w:rsidR="004E4ABF" w:rsidRPr="00AF678F">
        <w:t>с даты трудоустройства</w:t>
      </w:r>
      <w:proofErr w:type="gramEnd"/>
      <w:r w:rsidR="004E4ABF" w:rsidRPr="00AF678F">
        <w:t xml:space="preserve"> в учреждения образования, началом исчисления трехлетнего периода в этом случае является дата окончания учебного заведения, за исключением сл</w:t>
      </w:r>
      <w:r>
        <w:t>учаев, указанных в пункте 4</w:t>
      </w:r>
      <w:r w:rsidR="004E4ABF" w:rsidRPr="00AF678F">
        <w:t xml:space="preserve"> настоящего раздела.</w:t>
      </w:r>
    </w:p>
    <w:p w:rsidR="004E4ABF" w:rsidRDefault="004949F8" w:rsidP="004949F8">
      <w:pPr>
        <w:suppressAutoHyphens w:val="0"/>
        <w:autoSpaceDE w:val="0"/>
        <w:autoSpaceDN w:val="0"/>
        <w:jc w:val="both"/>
      </w:pPr>
      <w:r>
        <w:t xml:space="preserve">4. </w:t>
      </w:r>
      <w:proofErr w:type="gramStart"/>
      <w:r w:rsidR="004E4ABF" w:rsidRPr="00AF678F">
        <w:t>Молодым специалистам, не приступившим к работе в год окончания учебного заведения в связи с беременностью и родами, уходом за ребенком в возрасте до полутора лет,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на три года с даты трудоустройства в учреждения образования в качестве специалистов</w:t>
      </w:r>
      <w:proofErr w:type="gramEnd"/>
      <w:r w:rsidR="004E4ABF" w:rsidRPr="00AF678F">
        <w:t xml:space="preserve"> по окончании указанных событий и при представлении подтверждающих документов.</w:t>
      </w:r>
    </w:p>
    <w:p w:rsidR="004905BE" w:rsidRPr="000F5D87" w:rsidRDefault="004949F8" w:rsidP="004949F8">
      <w:pPr>
        <w:autoSpaceDE w:val="0"/>
        <w:autoSpaceDN w:val="0"/>
        <w:adjustRightInd w:val="0"/>
        <w:jc w:val="both"/>
      </w:pPr>
      <w:r>
        <w:t>5.</w:t>
      </w:r>
      <w:r w:rsidR="004E4ABF" w:rsidRPr="00AF678F">
        <w:t xml:space="preserve">Молодым специалистам, совмещавшим обучение в учебном заведении 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три года </w:t>
      </w:r>
      <w:proofErr w:type="gramStart"/>
      <w:r w:rsidR="004E4ABF" w:rsidRPr="00AF678F">
        <w:t>с даты окончания</w:t>
      </w:r>
      <w:proofErr w:type="gramEnd"/>
      <w:r w:rsidR="004E4ABF" w:rsidRPr="00AF678F">
        <w:t xml:space="preserve"> образовательного </w:t>
      </w:r>
      <w:r w:rsidR="004E4ABF">
        <w:t>учреждения</w:t>
      </w:r>
    </w:p>
    <w:p w:rsidR="004949F8" w:rsidRDefault="004949F8" w:rsidP="004B02A3">
      <w:pPr>
        <w:pStyle w:val="3"/>
        <w:tabs>
          <w:tab w:val="left" w:pos="0"/>
        </w:tabs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905BE" w:rsidRPr="004949F8" w:rsidRDefault="004905BE" w:rsidP="004B02A3">
      <w:pPr>
        <w:pStyle w:val="3"/>
        <w:tabs>
          <w:tab w:val="left" w:pos="0"/>
        </w:tabs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49F8">
        <w:rPr>
          <w:rFonts w:ascii="Times New Roman" w:hAnsi="Times New Roman" w:cs="Times New Roman"/>
          <w:i w:val="0"/>
          <w:iCs w:val="0"/>
          <w:sz w:val="24"/>
          <w:szCs w:val="24"/>
        </w:rPr>
        <w:t>2.5. Стимулирующие выплаты</w:t>
      </w:r>
    </w:p>
    <w:p w:rsidR="004949F8" w:rsidRDefault="004949F8" w:rsidP="004B02A3">
      <w:pPr>
        <w:ind w:firstLine="720"/>
        <w:jc w:val="both"/>
      </w:pPr>
    </w:p>
    <w:p w:rsidR="004905BE" w:rsidRPr="00D86E2A" w:rsidRDefault="004905BE" w:rsidP="004949F8">
      <w:pPr>
        <w:jc w:val="both"/>
      </w:pPr>
      <w:r w:rsidRPr="00D86E2A">
        <w:t xml:space="preserve">1. Работникам Учреждения могут устанавливаться следующие виды выплат стимулирующего характера: </w:t>
      </w:r>
    </w:p>
    <w:p w:rsidR="004905BE" w:rsidRPr="00D86E2A" w:rsidRDefault="004905BE" w:rsidP="004949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>1) надбавки за интенсивность и высокие результаты работы;</w:t>
      </w:r>
    </w:p>
    <w:p w:rsidR="004905BE" w:rsidRPr="00D86E2A" w:rsidRDefault="004905BE" w:rsidP="004949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>2) надбавки за качество выполняемых работ;</w:t>
      </w:r>
    </w:p>
    <w:p w:rsidR="004905BE" w:rsidRDefault="004905BE" w:rsidP="004949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E2A">
        <w:rPr>
          <w:rFonts w:ascii="Times New Roman" w:hAnsi="Times New Roman" w:cs="Times New Roman"/>
          <w:sz w:val="24"/>
          <w:szCs w:val="24"/>
        </w:rPr>
        <w:t>3) надбавки за выслугу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5BE" w:rsidRPr="00D86E2A" w:rsidRDefault="004905BE" w:rsidP="004B02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Перечень, размеры и порядок определения выплат стимулирующего характера, устанавливаемых работникам Детского сада, указаны в приложении № 2 к настоящему положению;</w:t>
      </w:r>
    </w:p>
    <w:p w:rsidR="004905BE" w:rsidRDefault="004905BE" w:rsidP="004B02A3">
      <w:pPr>
        <w:autoSpaceDE w:val="0"/>
        <w:autoSpaceDN w:val="0"/>
        <w:adjustRightInd w:val="0"/>
        <w:jc w:val="both"/>
      </w:pPr>
      <w:r w:rsidRPr="000171CD">
        <w:t>3.</w:t>
      </w:r>
      <w:r w:rsidRPr="00D236B6">
        <w:rPr>
          <w:sz w:val="28"/>
          <w:szCs w:val="28"/>
        </w:rPr>
        <w:t xml:space="preserve"> </w:t>
      </w:r>
      <w:r w:rsidRPr="00D86E2A">
        <w:t xml:space="preserve">Надбавки за интенсивность и высокие результаты работы работникам </w:t>
      </w:r>
      <w:r>
        <w:t xml:space="preserve">Детского сада  </w:t>
      </w:r>
      <w:r w:rsidRPr="00D86E2A">
        <w:t>устанавливаются в следующих размерах: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708"/>
        <w:gridCol w:w="3270"/>
      </w:tblGrid>
      <w:tr w:rsidR="004905BE" w:rsidTr="007622FB">
        <w:tc>
          <w:tcPr>
            <w:tcW w:w="594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№ п/п</w:t>
            </w:r>
          </w:p>
        </w:tc>
        <w:tc>
          <w:tcPr>
            <w:tcW w:w="5833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Наименование должности</w:t>
            </w:r>
          </w:p>
        </w:tc>
        <w:tc>
          <w:tcPr>
            <w:tcW w:w="3318" w:type="dxa"/>
            <w:vAlign w:val="center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</w:pPr>
            <w:r w:rsidRPr="00F75F18">
              <w:t>Размер надбавок, в процентах к должностному окладу, окладу   (ставке заработной платы,          тарифной ставке</w:t>
            </w:r>
            <w:r w:rsidRPr="00752D55">
              <w:t>)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>1.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 xml:space="preserve">Заведующий                          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до 200</w:t>
            </w:r>
            <w:r>
              <w:t>%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>2.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 w:rsidRPr="00752D55">
              <w:t xml:space="preserve">Заместитель заведующего по ВМР      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 w:rsidRPr="00752D55">
              <w:t>до 180</w:t>
            </w:r>
            <w:r>
              <w:t>%</w:t>
            </w:r>
          </w:p>
        </w:tc>
      </w:tr>
      <w:tr w:rsidR="004905BE" w:rsidTr="007622FB">
        <w:tc>
          <w:tcPr>
            <w:tcW w:w="594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5833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both"/>
            </w:pPr>
            <w:r>
              <w:t xml:space="preserve">Остальным сотрудникам </w:t>
            </w:r>
          </w:p>
        </w:tc>
        <w:tc>
          <w:tcPr>
            <w:tcW w:w="3318" w:type="dxa"/>
          </w:tcPr>
          <w:p w:rsidR="004905BE" w:rsidRPr="00752D55" w:rsidRDefault="004905BE" w:rsidP="004B02A3">
            <w:pPr>
              <w:autoSpaceDE w:val="0"/>
              <w:autoSpaceDN w:val="0"/>
              <w:adjustRightInd w:val="0"/>
              <w:jc w:val="center"/>
            </w:pPr>
            <w:r>
              <w:t xml:space="preserve">до 150 % </w:t>
            </w:r>
          </w:p>
        </w:tc>
      </w:tr>
    </w:tbl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905BE" w:rsidRPr="000171CD" w:rsidRDefault="004905BE" w:rsidP="004B02A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t xml:space="preserve">4. </w:t>
      </w:r>
      <w:r w:rsidR="004949F8">
        <w:t xml:space="preserve"> Р</w:t>
      </w:r>
      <w:r w:rsidRPr="000C17E7">
        <w:t xml:space="preserve">аботникам за качество выполняемых работ по иным основаниям, определяемым в локальном нормативном акте учреждения, </w:t>
      </w:r>
      <w:r w:rsidRPr="00BE7ABD">
        <w:t>- в размере до 200 процентов</w:t>
      </w:r>
      <w:r w:rsidRPr="000C17E7">
        <w:t xml:space="preserve"> к должностному окладу, окладу (ставке заработной платы, тарифной ставке).</w:t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Pr="009D1685">
        <w:rPr>
          <w:lang w:eastAsia="ru-RU"/>
        </w:rPr>
        <w:t xml:space="preserve">. Выплаты стимулирующего характера устанавливаются работнику с учетом критериев, позволяющих оценить результативность и качество его работы, </w:t>
      </w:r>
      <w:r>
        <w:rPr>
          <w:lang w:eastAsia="ru-RU"/>
        </w:rPr>
        <w:t>установленных в приложении № 2</w:t>
      </w:r>
      <w:r w:rsidRPr="009D1685">
        <w:rPr>
          <w:lang w:eastAsia="ru-RU"/>
        </w:rPr>
        <w:t xml:space="preserve"> Положения. </w:t>
      </w:r>
      <w:r w:rsidRPr="009D1685">
        <w:rPr>
          <w:b/>
          <w:i/>
          <w:color w:val="0000FF"/>
          <w:lang w:eastAsia="ru-RU"/>
        </w:rPr>
        <w:t xml:space="preserve"> 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75F18">
        <w:rPr>
          <w:lang w:eastAsia="ru-RU"/>
        </w:rPr>
        <w:t>6.</w:t>
      </w:r>
      <w:r>
        <w:rPr>
          <w:sz w:val="28"/>
          <w:szCs w:val="28"/>
          <w:lang w:eastAsia="ru-RU"/>
        </w:rPr>
        <w:t xml:space="preserve"> </w:t>
      </w:r>
      <w:r w:rsidRPr="009D1685">
        <w:rPr>
          <w:lang w:eastAsia="ru-RU"/>
        </w:rPr>
        <w:t xml:space="preserve">Для определения размера и порядка выплат надбавок за интенсивность и высокие результаты работы, качество выполняемых работ, премиальных выплат работникам </w:t>
      </w:r>
      <w:r>
        <w:rPr>
          <w:lang w:eastAsia="ru-RU"/>
        </w:rPr>
        <w:t>Детского сада,</w:t>
      </w:r>
      <w:r w:rsidRPr="009D1685">
        <w:rPr>
          <w:lang w:eastAsia="ru-RU"/>
        </w:rPr>
        <w:t xml:space="preserve"> на основе подведения итогов, оценки эффективности, результативности и качества выполняемых работ с учетом критериев, позволяющих оценить результативность и качество работы, в </w:t>
      </w:r>
      <w:r>
        <w:rPr>
          <w:lang w:eastAsia="ru-RU"/>
        </w:rPr>
        <w:t>Детском саду</w:t>
      </w:r>
      <w:r w:rsidRPr="009D1685">
        <w:rPr>
          <w:lang w:eastAsia="ru-RU"/>
        </w:rPr>
        <w:t xml:space="preserve"> создается постоянно действующий совещательный орган</w:t>
      </w:r>
      <w:r>
        <w:rPr>
          <w:lang w:eastAsia="ru-RU"/>
        </w:rPr>
        <w:t xml:space="preserve"> «Комиссия по распределению стимулирующего фонда»,</w:t>
      </w:r>
      <w:r w:rsidRPr="009D1685">
        <w:rPr>
          <w:lang w:eastAsia="ru-RU"/>
        </w:rPr>
        <w:t xml:space="preserve"> в составе руководителя учреждения, заместителей руководителей, других категорий работников, представителя трудового коллектива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ab/>
      </w:r>
    </w:p>
    <w:p w:rsidR="004905BE" w:rsidRPr="009D1685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D1685">
        <w:rPr>
          <w:lang w:eastAsia="ru-RU"/>
        </w:rPr>
        <w:lastRenderedPageBreak/>
        <w:tab/>
        <w:t>Совещательный орган рассматривает представление, содержащее оценку работы работника (в разрезе критериев оценки, баллов  по показателям), и по итогам рассмотрения определяет размер надбавок за интенсивность и высокие результаты работы, качество выполняемых работ</w:t>
      </w:r>
      <w:r>
        <w:rPr>
          <w:lang w:eastAsia="ru-RU"/>
        </w:rPr>
        <w:t>.</w:t>
      </w:r>
    </w:p>
    <w:p w:rsidR="004905BE" w:rsidRPr="00F67171" w:rsidRDefault="004905BE" w:rsidP="004B02A3">
      <w:pPr>
        <w:suppressAutoHyphens w:val="0"/>
        <w:autoSpaceDE w:val="0"/>
        <w:autoSpaceDN w:val="0"/>
        <w:adjustRightInd w:val="0"/>
        <w:jc w:val="both"/>
        <w:rPr>
          <w:b/>
          <w:i/>
          <w:lang w:eastAsia="ru-RU"/>
        </w:rPr>
      </w:pPr>
      <w:r w:rsidRPr="00F67171">
        <w:rPr>
          <w:b/>
          <w:i/>
          <w:lang w:eastAsia="ru-RU"/>
        </w:rPr>
        <w:t>Представление оформляется и утверждается:</w:t>
      </w:r>
    </w:p>
    <w:p w:rsidR="004905BE" w:rsidRPr="009D1685" w:rsidRDefault="004905BE" w:rsidP="004949F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D1685">
        <w:rPr>
          <w:lang w:eastAsia="ru-RU"/>
        </w:rPr>
        <w:t xml:space="preserve">- руководителем учреждения - на зам. зав. по ВМР, </w:t>
      </w:r>
      <w:r w:rsidR="004949F8">
        <w:rPr>
          <w:lang w:eastAsia="ru-RU"/>
        </w:rPr>
        <w:t>завхоза;</w:t>
      </w:r>
      <w:r w:rsidRPr="009D1685">
        <w:rPr>
          <w:lang w:eastAsia="ru-RU"/>
        </w:rPr>
        <w:tab/>
        <w:t xml:space="preserve">- зам. зав. по ВМР  - на педагогов;  </w:t>
      </w:r>
    </w:p>
    <w:p w:rsidR="004905BE" w:rsidRPr="009D1685" w:rsidRDefault="004905BE" w:rsidP="004949F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D1685">
        <w:rPr>
          <w:lang w:eastAsia="ru-RU"/>
        </w:rPr>
        <w:t xml:space="preserve">- </w:t>
      </w:r>
      <w:r w:rsidR="004949F8">
        <w:rPr>
          <w:lang w:eastAsia="ru-RU"/>
        </w:rPr>
        <w:t>завхозом</w:t>
      </w:r>
      <w:r w:rsidRPr="009D1685">
        <w:rPr>
          <w:lang w:eastAsia="ru-RU"/>
        </w:rPr>
        <w:t xml:space="preserve"> –</w:t>
      </w:r>
      <w:r>
        <w:rPr>
          <w:lang w:eastAsia="ru-RU"/>
        </w:rPr>
        <w:t xml:space="preserve"> на младших</w:t>
      </w:r>
      <w:r w:rsidRPr="009D1685">
        <w:rPr>
          <w:lang w:eastAsia="ru-RU"/>
        </w:rPr>
        <w:t xml:space="preserve"> </w:t>
      </w:r>
      <w:r>
        <w:rPr>
          <w:lang w:eastAsia="ru-RU"/>
        </w:rPr>
        <w:t>воспитателей</w:t>
      </w:r>
      <w:r w:rsidRPr="009D1685">
        <w:rPr>
          <w:lang w:eastAsia="ru-RU"/>
        </w:rPr>
        <w:t xml:space="preserve"> и остальных работников, занятых в Детском саду.</w:t>
      </w:r>
    </w:p>
    <w:p w:rsidR="004905BE" w:rsidRPr="009E0F66" w:rsidRDefault="004905BE" w:rsidP="004949F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При премировании работников по итогам работы (месяц) учитываются: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инициатива, творчество и применение в работе соответственных форм и методов организации труда;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качественная подготовка и проведение мероприятий, связанных с уставной деятельностью учреждения;</w:t>
      </w:r>
    </w:p>
    <w:p w:rsidR="004905BE" w:rsidRPr="00110ACA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4905BE" w:rsidRPr="00F67171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0ACA">
        <w:rPr>
          <w:lang w:eastAsia="ru-RU"/>
        </w:rPr>
        <w:t>качественная подготовка и своевременная сдача отчетности</w:t>
      </w:r>
      <w:r w:rsidRPr="00F67171">
        <w:rPr>
          <w:sz w:val="28"/>
          <w:szCs w:val="28"/>
          <w:lang w:eastAsia="ru-RU"/>
        </w:rPr>
        <w:t>;</w:t>
      </w:r>
    </w:p>
    <w:p w:rsidR="004905BE" w:rsidRPr="00F67171" w:rsidRDefault="004905BE" w:rsidP="004B02A3">
      <w:pPr>
        <w:pStyle w:val="a3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0ACA">
        <w:rPr>
          <w:lang w:eastAsia="ru-RU"/>
        </w:rPr>
        <w:t>участие работника в выполнении важных работ, мероприятий</w:t>
      </w:r>
    </w:p>
    <w:p w:rsidR="004905BE" w:rsidRPr="004949F8" w:rsidRDefault="004949F8" w:rsidP="004949F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905BE" w:rsidRPr="00110ACA">
        <w:rPr>
          <w:lang w:eastAsia="ru-RU"/>
        </w:rPr>
        <w:t xml:space="preserve">6. При увольнении работника по собственному желанию до истечения календарного месяца (квартала, полугодия, года) работник лишается права на получение премии по итогам работы за месяц. </w:t>
      </w:r>
    </w:p>
    <w:p w:rsidR="004905BE" w:rsidRPr="00110ACA" w:rsidRDefault="004905BE" w:rsidP="004B02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10ACA">
        <w:rPr>
          <w:lang w:eastAsia="ru-RU"/>
        </w:rPr>
        <w:t>7. 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качество выполняемых работ, заместителям р</w:t>
      </w:r>
      <w:r>
        <w:rPr>
          <w:lang w:eastAsia="ru-RU"/>
        </w:rPr>
        <w:t>уководителя</w:t>
      </w:r>
      <w:r w:rsidRPr="00110ACA">
        <w:rPr>
          <w:lang w:eastAsia="ru-RU"/>
        </w:rPr>
        <w:t xml:space="preserve"> и остальным работникам </w:t>
      </w:r>
      <w:r>
        <w:rPr>
          <w:lang w:eastAsia="ru-RU"/>
        </w:rPr>
        <w:t xml:space="preserve">Детского сада </w:t>
      </w:r>
      <w:r w:rsidRPr="00110ACA">
        <w:rPr>
          <w:lang w:eastAsia="ru-RU"/>
        </w:rPr>
        <w:t xml:space="preserve"> устанавливаются приказом руководителя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>.</w:t>
      </w:r>
    </w:p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10ACA">
        <w:rPr>
          <w:lang w:eastAsia="ru-RU"/>
        </w:rPr>
        <w:tab/>
        <w:t>Выплаты стимулирующего характера руководителю Учреждения устан</w:t>
      </w:r>
      <w:r>
        <w:rPr>
          <w:lang w:eastAsia="ru-RU"/>
        </w:rPr>
        <w:t>авливаются приказом Управления образования Администрации МР «Сосногорск»</w:t>
      </w:r>
      <w:r w:rsidRPr="00110ACA">
        <w:rPr>
          <w:lang w:eastAsia="ru-RU"/>
        </w:rPr>
        <w:t xml:space="preserve">, осуществляющим организационно-методическое руководство, координацию и контроль за деятельностью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 xml:space="preserve">, с учетом результатов деятельности </w:t>
      </w:r>
      <w:r>
        <w:rPr>
          <w:lang w:eastAsia="ru-RU"/>
        </w:rPr>
        <w:t>Детского сада</w:t>
      </w:r>
      <w:r w:rsidRPr="00110ACA">
        <w:rPr>
          <w:lang w:eastAsia="ru-RU"/>
        </w:rPr>
        <w:t xml:space="preserve"> в пределах утвержденного планового фонда оплаты труда учреждения.</w:t>
      </w:r>
    </w:p>
    <w:p w:rsidR="004905BE" w:rsidRPr="00110ACA" w:rsidRDefault="004905BE" w:rsidP="004B02A3">
      <w:pPr>
        <w:autoSpaceDE w:val="0"/>
        <w:autoSpaceDN w:val="0"/>
        <w:adjustRightInd w:val="0"/>
        <w:jc w:val="both"/>
      </w:pPr>
      <w:r w:rsidRPr="00110ACA">
        <w:rPr>
          <w:lang w:eastAsia="ru-RU"/>
        </w:rPr>
        <w:t>8</w:t>
      </w:r>
      <w:r w:rsidRPr="00110ACA">
        <w:t>. Надбавки за выслугу лет устанавливаются руководителям, специалистам, другим служащим и высококвалифицированным рабочим</w:t>
      </w:r>
      <w:r>
        <w:rPr>
          <w:b/>
          <w:color w:val="0000FF"/>
        </w:rPr>
        <w:t xml:space="preserve"> </w:t>
      </w:r>
      <w:r w:rsidRPr="00110ACA">
        <w:t>Учреждения в следующих размерах:</w:t>
      </w:r>
    </w:p>
    <w:p w:rsidR="004905BE" w:rsidRPr="009F74D4" w:rsidRDefault="004905BE" w:rsidP="004B02A3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4905BE" w:rsidRPr="009F74D4" w:rsidTr="007622FB">
        <w:trPr>
          <w:cantSplit/>
          <w:trHeight w:val="60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надбавки, в процентах к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должностному окладу, окладу  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(ставке заработной платы,       </w:t>
            </w:r>
            <w:r w:rsidRPr="00B0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тарифной ставке)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свыше 1 года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10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</w:t>
            </w:r>
          </w:p>
        </w:tc>
      </w:tr>
      <w:tr w:rsidR="004905BE" w:rsidRPr="009F74D4" w:rsidTr="007622FB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BE" w:rsidRPr="00B05A77" w:rsidRDefault="004905BE" w:rsidP="004B0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7">
              <w:rPr>
                <w:rFonts w:ascii="Times New Roman" w:hAnsi="Times New Roman" w:cs="Times New Roman"/>
                <w:sz w:val="24"/>
                <w:szCs w:val="24"/>
              </w:rPr>
              <w:t xml:space="preserve">20                  </w:t>
            </w:r>
          </w:p>
        </w:tc>
      </w:tr>
    </w:tbl>
    <w:p w:rsidR="004905BE" w:rsidRDefault="004905BE" w:rsidP="004B0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05BE" w:rsidRPr="007663C3" w:rsidRDefault="004905BE" w:rsidP="004949F8">
      <w:pPr>
        <w:autoSpaceDE w:val="0"/>
        <w:autoSpaceDN w:val="0"/>
        <w:adjustRightInd w:val="0"/>
        <w:jc w:val="both"/>
      </w:pPr>
      <w:r w:rsidRPr="007663C3">
        <w:t>Перечень должностей, по которым устанавливаются надбавки за выслугу лет: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Заведующий ;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Зам. зав. по ВМР;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Ст. медсестра;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 xml:space="preserve"> Завхоз;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7663C3">
        <w:t>Воспитатель;</w:t>
      </w:r>
    </w:p>
    <w:p w:rsidR="004905BE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Младший воспитатель;</w:t>
      </w:r>
    </w:p>
    <w:p w:rsidR="004905BE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Учителю-логопеду;</w:t>
      </w:r>
    </w:p>
    <w:p w:rsidR="004905BE" w:rsidRPr="007663C3" w:rsidRDefault="004905BE" w:rsidP="004949F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>Шеф-повару.</w:t>
      </w:r>
    </w:p>
    <w:p w:rsidR="004905BE" w:rsidRPr="00110ACA" w:rsidRDefault="004905BE" w:rsidP="004B02A3">
      <w:pPr>
        <w:autoSpaceDE w:val="0"/>
        <w:autoSpaceDN w:val="0"/>
        <w:adjustRightInd w:val="0"/>
        <w:jc w:val="both"/>
      </w:pPr>
      <w:r w:rsidRPr="00110ACA">
        <w:t>Надбавки за выслугу лет устанавливаются также работникам, работающим по совместительству.</w:t>
      </w:r>
    </w:p>
    <w:p w:rsidR="004949F8" w:rsidRPr="0052053E" w:rsidRDefault="004949F8" w:rsidP="004949F8">
      <w:pPr>
        <w:autoSpaceDE w:val="0"/>
        <w:autoSpaceDN w:val="0"/>
        <w:adjustRightInd w:val="0"/>
        <w:ind w:firstLine="284"/>
        <w:jc w:val="both"/>
        <w:rPr>
          <w:lang w:eastAsia="ru-RU"/>
        </w:rPr>
      </w:pPr>
      <w:proofErr w:type="gramStart"/>
      <w:r w:rsidRPr="0052053E">
        <w:t xml:space="preserve">Надбавки за выслугу лет не устанавливаются молодым специалистам, имеющим доплату в соответствии с утвержденным </w:t>
      </w:r>
      <w:r w:rsidRPr="0052053E">
        <w:rPr>
          <w:lang w:eastAsia="ru-RU"/>
        </w:rPr>
        <w:t>Постановлением администрации муниципального района «Сосногорск» от 28.04.2014 г. № 517 «Об оплате труда работников муниципальных учреждений образования муниципального района «Сосногорск», в Постановлением администрации муниципального района «Сосногорск» от 29.09.2014г. № 1278 «О внесении изменений в постановление  администрации муниципального района «Сосногорск» от 28.04.2014 № 517 «Об оплате труда работников муниципальных</w:t>
      </w:r>
      <w:proofErr w:type="gramEnd"/>
      <w:r w:rsidRPr="0052053E">
        <w:rPr>
          <w:lang w:eastAsia="ru-RU"/>
        </w:rPr>
        <w:t xml:space="preserve"> учреждений образования муниципального района «Сосногорск».</w:t>
      </w:r>
    </w:p>
    <w:p w:rsidR="004905BE" w:rsidRPr="00110ACA" w:rsidRDefault="004905BE" w:rsidP="002A0D7E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110ACA">
        <w:t>В стаж работы, дающий право на получение ежемесячной надбавки за выслугу лет, включаются следующие периоды: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1) 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2) 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3) 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4) период работы на государственной гражданской и муниципальной службе;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6)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перерыва.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Надбавки за выслугу лет исчисляются исходя из должностного оклада, оклада (ставки заработной платы, тарифной ставки) работника без учета выплат компенсационного и стимулирующего характера.</w:t>
      </w:r>
    </w:p>
    <w:p w:rsidR="004905BE" w:rsidRPr="00110ACA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Работникам образовательных учреждений, выполняющим педагогическую и (или) преподавательскую работу, надбавка за выслугу лет исчисляется пропорционально объему учебной нагрузки.</w:t>
      </w: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  <w:r w:rsidRPr="00110ACA">
        <w:tab/>
        <w:t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предоставляться справки соответствующих организаций, подтверждающие наличие сведений, имеющих значение при определении права на надбавку за выслугу лет или ее размер, заверенные подписью руководителя и печатью.</w:t>
      </w:r>
    </w:p>
    <w:p w:rsidR="004905BE" w:rsidRDefault="004905BE" w:rsidP="004B02A3">
      <w:pPr>
        <w:autoSpaceDE w:val="0"/>
        <w:autoSpaceDN w:val="0"/>
        <w:adjustRightInd w:val="0"/>
        <w:ind w:firstLine="540"/>
        <w:jc w:val="both"/>
      </w:pPr>
    </w:p>
    <w:p w:rsidR="004905BE" w:rsidRPr="004949F8" w:rsidRDefault="004905BE" w:rsidP="004949F8">
      <w:pPr>
        <w:autoSpaceDE w:val="0"/>
        <w:autoSpaceDN w:val="0"/>
        <w:adjustRightInd w:val="0"/>
        <w:jc w:val="center"/>
      </w:pPr>
      <w:r w:rsidRPr="004949F8">
        <w:rPr>
          <w:b/>
          <w:bCs/>
          <w:lang w:val="en-US"/>
        </w:rPr>
        <w:t>III</w:t>
      </w:r>
      <w:r w:rsidRPr="004949F8">
        <w:rPr>
          <w:b/>
          <w:bCs/>
        </w:rPr>
        <w:t>. Сроки расчета при увольнении</w:t>
      </w:r>
    </w:p>
    <w:p w:rsidR="004905BE" w:rsidRPr="00110ACA" w:rsidRDefault="004905BE" w:rsidP="004B02A3">
      <w:pPr>
        <w:autoSpaceDE w:val="0"/>
        <w:ind w:firstLine="709"/>
        <w:jc w:val="center"/>
        <w:rPr>
          <w:b/>
          <w:bCs/>
        </w:rPr>
      </w:pPr>
    </w:p>
    <w:p w:rsidR="004905BE" w:rsidRDefault="004905BE" w:rsidP="004B02A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Согласно статье 140 трудового Кодекса Российской Федерации п</w:t>
      </w:r>
      <w:r w:rsidRPr="00110ACA">
        <w:rPr>
          <w:lang w:eastAsia="ru-RU"/>
        </w:rPr>
        <w:t>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905BE" w:rsidRPr="00D40AE0" w:rsidRDefault="004905BE" w:rsidP="004905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lang w:eastAsia="ru-RU"/>
        </w:rPr>
      </w:pPr>
    </w:p>
    <w:p w:rsidR="004905BE" w:rsidRPr="004949F8" w:rsidRDefault="004905BE" w:rsidP="004949F8">
      <w:pPr>
        <w:autoSpaceDE w:val="0"/>
        <w:jc w:val="right"/>
      </w:pPr>
      <w:r w:rsidRPr="004949F8">
        <w:t>Приложение № 1</w:t>
      </w:r>
    </w:p>
    <w:p w:rsidR="004905BE" w:rsidRPr="004949F8" w:rsidRDefault="004905BE" w:rsidP="004905BE">
      <w:pPr>
        <w:widowControl w:val="0"/>
        <w:ind w:firstLine="11"/>
        <w:jc w:val="right"/>
      </w:pPr>
      <w:r w:rsidRPr="004949F8">
        <w:t xml:space="preserve">к Положению об оплате труда </w:t>
      </w:r>
      <w:proofErr w:type="gramStart"/>
      <w:r w:rsidRPr="004949F8">
        <w:t>в</w:t>
      </w:r>
      <w:proofErr w:type="gramEnd"/>
    </w:p>
    <w:p w:rsidR="004905BE" w:rsidRPr="004949F8" w:rsidRDefault="004905BE" w:rsidP="004905BE">
      <w:pPr>
        <w:widowControl w:val="0"/>
        <w:jc w:val="right"/>
      </w:pPr>
      <w:r w:rsidRPr="004949F8">
        <w:t xml:space="preserve">                        МБДОУ «Детский сад </w:t>
      </w:r>
    </w:p>
    <w:p w:rsidR="004905BE" w:rsidRPr="004949F8" w:rsidRDefault="004905BE" w:rsidP="004905BE">
      <w:pPr>
        <w:widowControl w:val="0"/>
        <w:jc w:val="right"/>
      </w:pPr>
      <w:r w:rsidRPr="004949F8">
        <w:t xml:space="preserve">№ 9 комбинированного вида » </w:t>
      </w:r>
      <w:proofErr w:type="spellStart"/>
      <w:r w:rsidRPr="004949F8">
        <w:t>г</w:t>
      </w:r>
      <w:proofErr w:type="gramStart"/>
      <w:r w:rsidRPr="004949F8">
        <w:t>.С</w:t>
      </w:r>
      <w:proofErr w:type="gramEnd"/>
      <w:r w:rsidRPr="004949F8">
        <w:t>осногорска</w:t>
      </w:r>
      <w:proofErr w:type="spellEnd"/>
    </w:p>
    <w:p w:rsidR="004905BE" w:rsidRPr="004949F8" w:rsidRDefault="004905BE" w:rsidP="004905BE">
      <w:pPr>
        <w:widowControl w:val="0"/>
        <w:jc w:val="right"/>
      </w:pPr>
      <w:r w:rsidRPr="004949F8">
        <w:t xml:space="preserve">        </w:t>
      </w:r>
    </w:p>
    <w:p w:rsidR="004905BE" w:rsidRPr="004949F8" w:rsidRDefault="00DB59CA" w:rsidP="004905BE">
      <w:pPr>
        <w:widowControl w:val="0"/>
        <w:jc w:val="center"/>
        <w:rPr>
          <w:b/>
          <w:lang w:eastAsia="ru-RU"/>
        </w:rPr>
      </w:pPr>
      <w:r w:rsidRPr="004949F8">
        <w:rPr>
          <w:b/>
        </w:rPr>
        <w:t>П</w:t>
      </w:r>
      <w:r w:rsidR="004905BE" w:rsidRPr="004949F8">
        <w:rPr>
          <w:b/>
        </w:rPr>
        <w:t xml:space="preserve">еречень должностей и размеры </w:t>
      </w:r>
      <w:r w:rsidR="004905BE" w:rsidRPr="004949F8">
        <w:rPr>
          <w:b/>
          <w:lang w:eastAsia="ru-RU"/>
        </w:rPr>
        <w:t>должностных окладов, окладов (ставок заработной платы, тарифных ставок)</w:t>
      </w:r>
    </w:p>
    <w:p w:rsidR="004905BE" w:rsidRPr="004949F8" w:rsidRDefault="004905BE" w:rsidP="004905BE">
      <w:pPr>
        <w:widowControl w:val="0"/>
        <w:ind w:hanging="11"/>
        <w:jc w:val="center"/>
        <w:rPr>
          <w:b/>
          <w:lang w:eastAsia="ru-RU"/>
        </w:rPr>
      </w:pPr>
    </w:p>
    <w:p w:rsidR="004905BE" w:rsidRPr="004949F8" w:rsidRDefault="004905BE" w:rsidP="004905BE">
      <w:pPr>
        <w:widowControl w:val="0"/>
        <w:ind w:hanging="11"/>
        <w:jc w:val="center"/>
        <w:rPr>
          <w:b/>
          <w:lang w:eastAsia="ru-RU"/>
        </w:rPr>
      </w:pPr>
    </w:p>
    <w:p w:rsidR="004905BE" w:rsidRPr="004949F8" w:rsidRDefault="004905BE" w:rsidP="004905BE">
      <w:pPr>
        <w:widowControl w:val="0"/>
        <w:ind w:hanging="11"/>
        <w:jc w:val="center"/>
        <w:rPr>
          <w:b/>
          <w:bCs/>
        </w:rPr>
      </w:pPr>
      <w:r w:rsidRPr="004949F8">
        <w:rPr>
          <w:b/>
          <w:lang w:eastAsia="ru-RU"/>
        </w:rPr>
        <w:t>1. Д</w:t>
      </w:r>
      <w:r w:rsidRPr="004949F8">
        <w:rPr>
          <w:b/>
        </w:rPr>
        <w:t>олжности р</w:t>
      </w:r>
      <w:r w:rsidRPr="004949F8">
        <w:rPr>
          <w:b/>
          <w:lang w:eastAsia="ru-RU"/>
        </w:rPr>
        <w:t>уководящих работников:</w:t>
      </w:r>
    </w:p>
    <w:p w:rsidR="004905BE" w:rsidRPr="004949F8" w:rsidRDefault="004905BE" w:rsidP="004905BE">
      <w:pPr>
        <w:widowControl w:val="0"/>
        <w:ind w:hanging="11"/>
        <w:jc w:val="center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1134"/>
        <w:gridCol w:w="1276"/>
        <w:gridCol w:w="1276"/>
        <w:gridCol w:w="1138"/>
      </w:tblGrid>
      <w:tr w:rsidR="004905BE" w:rsidRPr="004949F8" w:rsidTr="007622FB">
        <w:tc>
          <w:tcPr>
            <w:tcW w:w="648" w:type="dxa"/>
            <w:vMerge w:val="restart"/>
          </w:tcPr>
          <w:p w:rsidR="004905BE" w:rsidRPr="004949F8" w:rsidRDefault="004905BE" w:rsidP="007622FB">
            <w:pPr>
              <w:spacing w:line="360" w:lineRule="auto"/>
            </w:pPr>
            <w:r w:rsidRPr="004949F8">
              <w:t>№</w:t>
            </w:r>
          </w:p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996" w:type="dxa"/>
            <w:vMerge w:val="restart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Наименование должности и требования к квалификации</w:t>
            </w:r>
          </w:p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4" w:type="dxa"/>
            <w:gridSpan w:val="4"/>
          </w:tcPr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Должностной оклад (в рублях) в зависимости от группы по оплате труда руководителей</w:t>
            </w:r>
          </w:p>
        </w:tc>
      </w:tr>
      <w:tr w:rsidR="004905BE" w:rsidRPr="004949F8" w:rsidTr="007622FB">
        <w:tc>
          <w:tcPr>
            <w:tcW w:w="648" w:type="dxa"/>
            <w:vMerge/>
          </w:tcPr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rPr>
                <w:lang w:val="en-US"/>
              </w:rPr>
              <w:t>I</w:t>
            </w:r>
          </w:p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группа</w:t>
            </w:r>
          </w:p>
        </w:tc>
        <w:tc>
          <w:tcPr>
            <w:tcW w:w="1276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rPr>
                <w:lang w:val="en-US"/>
              </w:rPr>
              <w:t>II</w:t>
            </w:r>
          </w:p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группа</w:t>
            </w:r>
          </w:p>
        </w:tc>
        <w:tc>
          <w:tcPr>
            <w:tcW w:w="1276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rPr>
                <w:lang w:val="en-US"/>
              </w:rPr>
              <w:t>III</w:t>
            </w:r>
          </w:p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группа</w:t>
            </w:r>
          </w:p>
        </w:tc>
        <w:tc>
          <w:tcPr>
            <w:tcW w:w="1138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rPr>
                <w:lang w:val="en-US"/>
              </w:rPr>
              <w:t>IV</w:t>
            </w:r>
          </w:p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группа</w:t>
            </w:r>
          </w:p>
        </w:tc>
      </w:tr>
      <w:tr w:rsidR="004905BE" w:rsidRPr="004949F8" w:rsidTr="007622FB">
        <w:tc>
          <w:tcPr>
            <w:tcW w:w="648" w:type="dxa"/>
          </w:tcPr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4905BE" w:rsidRPr="004949F8" w:rsidRDefault="004905BE" w:rsidP="007622FB">
            <w:pPr>
              <w:pStyle w:val="ConsTitle"/>
              <w:widowControl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3</w:t>
            </w:r>
          </w:p>
        </w:tc>
        <w:tc>
          <w:tcPr>
            <w:tcW w:w="1276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4</w:t>
            </w:r>
          </w:p>
        </w:tc>
        <w:tc>
          <w:tcPr>
            <w:tcW w:w="1276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5</w:t>
            </w:r>
          </w:p>
        </w:tc>
        <w:tc>
          <w:tcPr>
            <w:tcW w:w="1138" w:type="dxa"/>
          </w:tcPr>
          <w:p w:rsidR="004905BE" w:rsidRPr="004949F8" w:rsidRDefault="004905BE" w:rsidP="007622FB">
            <w:pPr>
              <w:spacing w:line="360" w:lineRule="auto"/>
              <w:jc w:val="center"/>
            </w:pPr>
            <w:r w:rsidRPr="004949F8">
              <w:t>6</w:t>
            </w:r>
          </w:p>
        </w:tc>
      </w:tr>
      <w:tr w:rsidR="002A0D7E" w:rsidRPr="004949F8" w:rsidTr="007622FB">
        <w:tc>
          <w:tcPr>
            <w:tcW w:w="648" w:type="dxa"/>
          </w:tcPr>
          <w:p w:rsidR="002A0D7E" w:rsidRPr="004949F8" w:rsidRDefault="002A0D7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:rsidR="002A0D7E" w:rsidRPr="004949F8" w:rsidRDefault="002A0D7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A0D7E" w:rsidRPr="004949F8" w:rsidRDefault="002A0D7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8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:rsidR="002A0D7E" w:rsidRPr="004949F8" w:rsidRDefault="002A0D7E" w:rsidP="007622F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9F8">
              <w:rPr>
                <w:rFonts w:ascii="Times New Roman" w:hAnsi="Times New Roman" w:cs="Times New Roman"/>
                <w:sz w:val="24"/>
                <w:szCs w:val="24"/>
              </w:rPr>
              <w:t>I квалификационной категории</w:t>
            </w:r>
          </w:p>
        </w:tc>
        <w:tc>
          <w:tcPr>
            <w:tcW w:w="1134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2A0D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D7E" w:rsidRPr="00C84524" w:rsidRDefault="00C84524" w:rsidP="00ED18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8605</w:t>
            </w:r>
          </w:p>
        </w:tc>
        <w:tc>
          <w:tcPr>
            <w:tcW w:w="1276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7E" w:rsidRPr="004949F8" w:rsidTr="00C84524">
        <w:trPr>
          <w:trHeight w:val="315"/>
        </w:trPr>
        <w:tc>
          <w:tcPr>
            <w:tcW w:w="648" w:type="dxa"/>
          </w:tcPr>
          <w:p w:rsidR="002A0D7E" w:rsidRPr="004949F8" w:rsidRDefault="002A0D7E" w:rsidP="007622FB">
            <w:pPr>
              <w:pStyle w:val="ConsTitle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9F8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:rsidR="002A0D7E" w:rsidRPr="004949F8" w:rsidRDefault="002A0D7E" w:rsidP="007622FB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8">
              <w:rPr>
                <w:rFonts w:ascii="Times New Roman" w:hAnsi="Times New Roman" w:cs="Times New Roman"/>
                <w:sz w:val="24"/>
                <w:szCs w:val="24"/>
              </w:rPr>
              <w:t>Заместитель   заведующего по ВМР</w:t>
            </w:r>
          </w:p>
        </w:tc>
        <w:tc>
          <w:tcPr>
            <w:tcW w:w="1134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D7E" w:rsidRPr="004949F8" w:rsidRDefault="00C84524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24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  <w:tc>
          <w:tcPr>
            <w:tcW w:w="1276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A0D7E" w:rsidRPr="004949F8" w:rsidRDefault="002A0D7E" w:rsidP="007622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5BE" w:rsidRPr="004949F8" w:rsidRDefault="004905BE" w:rsidP="004905BE">
      <w:pPr>
        <w:autoSpaceDE w:val="0"/>
        <w:autoSpaceDN w:val="0"/>
        <w:adjustRightInd w:val="0"/>
        <w:jc w:val="both"/>
        <w:rPr>
          <w:i/>
          <w:color w:val="0000FF"/>
        </w:rPr>
      </w:pPr>
      <w:r w:rsidRPr="004949F8">
        <w:tab/>
      </w:r>
      <w:r w:rsidRPr="004949F8">
        <w:rPr>
          <w:color w:val="0000FF"/>
        </w:rPr>
        <w:t xml:space="preserve"> </w:t>
      </w:r>
    </w:p>
    <w:p w:rsidR="004905BE" w:rsidRPr="004949F8" w:rsidRDefault="004905BE" w:rsidP="004905BE">
      <w:pPr>
        <w:autoSpaceDE w:val="0"/>
        <w:autoSpaceDN w:val="0"/>
        <w:adjustRightInd w:val="0"/>
      </w:pPr>
    </w:p>
    <w:p w:rsidR="004905BE" w:rsidRPr="004949F8" w:rsidRDefault="004905BE" w:rsidP="004905BE">
      <w:pPr>
        <w:autoSpaceDE w:val="0"/>
        <w:autoSpaceDN w:val="0"/>
        <w:adjustRightInd w:val="0"/>
        <w:jc w:val="center"/>
        <w:rPr>
          <w:b/>
        </w:rPr>
      </w:pPr>
      <w:r w:rsidRPr="004949F8">
        <w:rPr>
          <w:b/>
        </w:rPr>
        <w:t xml:space="preserve">2. </w:t>
      </w:r>
      <w:r w:rsidRPr="004949F8">
        <w:rPr>
          <w:b/>
          <w:lang w:eastAsia="ru-RU"/>
        </w:rPr>
        <w:t>Д</w:t>
      </w:r>
      <w:r w:rsidRPr="004949F8">
        <w:rPr>
          <w:b/>
        </w:rPr>
        <w:t>олжности педагогических работников:</w:t>
      </w:r>
    </w:p>
    <w:p w:rsidR="004905BE" w:rsidRPr="004949F8" w:rsidRDefault="004905BE" w:rsidP="004905BE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84524" w:rsidRPr="0052053E" w:rsidTr="002F1BA3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84524" w:rsidRPr="00DC266A" w:rsidRDefault="00C84524" w:rsidP="002F1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66A">
              <w:rPr>
                <w:rFonts w:ascii="Times New Roman" w:hAnsi="Times New Roman" w:cs="Times New Roman"/>
              </w:rPr>
              <w:t>Должностной оклад (ставка заработной платы), в руб.</w:t>
            </w:r>
          </w:p>
        </w:tc>
      </w:tr>
      <w:tr w:rsidR="00C84524" w:rsidRPr="0052053E" w:rsidTr="002F1BA3">
        <w:trPr>
          <w:cantSplit/>
          <w:trHeight w:val="3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C84524" w:rsidRPr="0052053E" w:rsidTr="002F1BA3">
        <w:trPr>
          <w:cantSplit/>
          <w:trHeight w:val="267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84524" w:rsidRPr="0052053E" w:rsidTr="002F1BA3">
        <w:trPr>
          <w:cantSplit/>
          <w:trHeight w:val="2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</w:t>
            </w:r>
          </w:p>
        </w:tc>
      </w:tr>
      <w:tr w:rsidR="00C84524" w:rsidRPr="0052053E" w:rsidTr="002F1BA3">
        <w:trPr>
          <w:cantSplit/>
          <w:trHeight w:val="2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C84524" w:rsidRPr="0052053E" w:rsidTr="002F1BA3">
        <w:trPr>
          <w:cantSplit/>
          <w:trHeight w:val="26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</w:t>
            </w:r>
          </w:p>
        </w:tc>
      </w:tr>
      <w:tr w:rsidR="00C84524" w:rsidRPr="0052053E" w:rsidTr="002F1BA3">
        <w:trPr>
          <w:cantSplit/>
          <w:trHeight w:val="3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3E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C84524" w:rsidRPr="0052053E" w:rsidTr="002F1BA3">
        <w:trPr>
          <w:cantSplit/>
          <w:trHeight w:val="3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524" w:rsidRPr="0052053E" w:rsidRDefault="00C84524" w:rsidP="002F1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5BE" w:rsidRPr="004949F8" w:rsidRDefault="004905BE" w:rsidP="004905BE">
      <w:pPr>
        <w:widowControl w:val="0"/>
        <w:ind w:hanging="11"/>
        <w:jc w:val="both"/>
        <w:rPr>
          <w:bCs/>
        </w:rPr>
      </w:pPr>
    </w:p>
    <w:p w:rsidR="004905BE" w:rsidRPr="004949F8" w:rsidRDefault="004905BE" w:rsidP="004905BE">
      <w:pPr>
        <w:widowControl w:val="0"/>
        <w:ind w:hanging="11"/>
        <w:jc w:val="both"/>
        <w:rPr>
          <w:bCs/>
        </w:rPr>
      </w:pPr>
    </w:p>
    <w:p w:rsidR="004905BE" w:rsidRPr="00C84524" w:rsidRDefault="00C84524" w:rsidP="00C84524">
      <w:pPr>
        <w:widowControl w:val="0"/>
        <w:rPr>
          <w:b/>
          <w:bCs/>
        </w:rPr>
      </w:pPr>
      <w:r>
        <w:rPr>
          <w:b/>
          <w:bCs/>
        </w:rPr>
        <w:t>3.</w:t>
      </w:r>
      <w:r w:rsidR="004905BE" w:rsidRPr="00C84524">
        <w:rPr>
          <w:b/>
          <w:bCs/>
        </w:rPr>
        <w:t xml:space="preserve">Должности работников учебно-вспомогательного персонала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C84524" w:rsidRPr="00C371EE" w:rsidTr="002F1BA3">
        <w:tc>
          <w:tcPr>
            <w:tcW w:w="4926" w:type="dxa"/>
          </w:tcPr>
          <w:p w:rsidR="00C84524" w:rsidRPr="00C371EE" w:rsidRDefault="00C84524" w:rsidP="002F1BA3">
            <w:pPr>
              <w:widowControl w:val="0"/>
              <w:jc w:val="center"/>
              <w:rPr>
                <w:bCs/>
              </w:rPr>
            </w:pPr>
            <w:r w:rsidRPr="00C371EE">
              <w:rPr>
                <w:bCs/>
              </w:rPr>
              <w:t>Наименование должности</w:t>
            </w:r>
          </w:p>
        </w:tc>
        <w:tc>
          <w:tcPr>
            <w:tcW w:w="4927" w:type="dxa"/>
          </w:tcPr>
          <w:p w:rsidR="00C84524" w:rsidRPr="00C371EE" w:rsidRDefault="00C84524" w:rsidP="002F1BA3">
            <w:pPr>
              <w:widowControl w:val="0"/>
              <w:jc w:val="center"/>
              <w:rPr>
                <w:bCs/>
              </w:rPr>
            </w:pPr>
            <w:r w:rsidRPr="00C371EE">
              <w:rPr>
                <w:bCs/>
              </w:rPr>
              <w:t>Должностной оклад (рублей)</w:t>
            </w:r>
          </w:p>
        </w:tc>
      </w:tr>
      <w:tr w:rsidR="00C84524" w:rsidRPr="00C371EE" w:rsidTr="002F1BA3">
        <w:tc>
          <w:tcPr>
            <w:tcW w:w="4926" w:type="dxa"/>
          </w:tcPr>
          <w:p w:rsidR="00C84524" w:rsidRPr="00C371EE" w:rsidRDefault="00C84524" w:rsidP="002F1BA3">
            <w:pPr>
              <w:widowControl w:val="0"/>
              <w:jc w:val="center"/>
              <w:rPr>
                <w:bCs/>
              </w:rPr>
            </w:pPr>
            <w:r w:rsidRPr="00C371EE">
              <w:rPr>
                <w:bCs/>
              </w:rPr>
              <w:t>Младший воспитатель</w:t>
            </w:r>
          </w:p>
        </w:tc>
        <w:tc>
          <w:tcPr>
            <w:tcW w:w="4927" w:type="dxa"/>
          </w:tcPr>
          <w:p w:rsidR="00C84524" w:rsidRPr="00C371EE" w:rsidRDefault="00C84524" w:rsidP="002F1BA3">
            <w:pPr>
              <w:widowControl w:val="0"/>
              <w:jc w:val="center"/>
              <w:rPr>
                <w:bCs/>
              </w:rPr>
            </w:pPr>
            <w:r w:rsidRPr="00C371EE">
              <w:rPr>
                <w:bCs/>
              </w:rPr>
              <w:t>4935</w:t>
            </w:r>
          </w:p>
        </w:tc>
      </w:tr>
    </w:tbl>
    <w:p w:rsidR="004905BE" w:rsidRPr="004949F8" w:rsidRDefault="004905BE" w:rsidP="004905BE">
      <w:pPr>
        <w:widowControl w:val="0"/>
        <w:jc w:val="center"/>
        <w:rPr>
          <w:b/>
          <w:bCs/>
        </w:rPr>
      </w:pPr>
    </w:p>
    <w:p w:rsidR="004905BE" w:rsidRPr="004949F8" w:rsidRDefault="004905BE" w:rsidP="004905BE">
      <w:pPr>
        <w:widowControl w:val="0"/>
        <w:jc w:val="both"/>
        <w:rPr>
          <w:bCs/>
        </w:rPr>
      </w:pPr>
    </w:p>
    <w:p w:rsidR="004905BE" w:rsidRPr="004949F8" w:rsidRDefault="00C84524" w:rsidP="00C84524">
      <w:pPr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2A0D7E" w:rsidRPr="004949F8">
        <w:rPr>
          <w:b/>
        </w:rPr>
        <w:t>.</w:t>
      </w:r>
      <w:r w:rsidR="004905BE" w:rsidRPr="004949F8">
        <w:rPr>
          <w:b/>
        </w:rPr>
        <w:t>Общеотраслевые должности служащих второго уровня</w:t>
      </w:r>
    </w:p>
    <w:p w:rsidR="004905BE" w:rsidRPr="004949F8" w:rsidRDefault="004905BE" w:rsidP="00C84524">
      <w:pPr>
        <w:widowControl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3"/>
      </w:tblGrid>
      <w:tr w:rsidR="00C84524" w:rsidRPr="004949F8" w:rsidTr="002F1BA3">
        <w:tc>
          <w:tcPr>
            <w:tcW w:w="4926" w:type="dxa"/>
          </w:tcPr>
          <w:p w:rsidR="00C84524" w:rsidRPr="004949F8" w:rsidRDefault="00C84524" w:rsidP="002F1BA3">
            <w:pPr>
              <w:widowControl w:val="0"/>
              <w:jc w:val="center"/>
              <w:rPr>
                <w:bCs/>
              </w:rPr>
            </w:pPr>
            <w:r w:rsidRPr="004949F8">
              <w:rPr>
                <w:bCs/>
              </w:rPr>
              <w:t>Наименование должности</w:t>
            </w:r>
          </w:p>
        </w:tc>
        <w:tc>
          <w:tcPr>
            <w:tcW w:w="4927" w:type="dxa"/>
          </w:tcPr>
          <w:p w:rsidR="00C84524" w:rsidRPr="004949F8" w:rsidRDefault="00C84524" w:rsidP="002F1BA3">
            <w:pPr>
              <w:widowControl w:val="0"/>
              <w:jc w:val="center"/>
              <w:rPr>
                <w:bCs/>
              </w:rPr>
            </w:pPr>
            <w:r w:rsidRPr="004949F8">
              <w:rPr>
                <w:bCs/>
              </w:rPr>
              <w:t>Должностной оклад</w:t>
            </w:r>
          </w:p>
        </w:tc>
      </w:tr>
      <w:tr w:rsidR="00C84524" w:rsidRPr="004949F8" w:rsidTr="002F1BA3">
        <w:tc>
          <w:tcPr>
            <w:tcW w:w="4926" w:type="dxa"/>
          </w:tcPr>
          <w:p w:rsidR="00C84524" w:rsidRPr="004949F8" w:rsidRDefault="00C84524" w:rsidP="002F1BA3">
            <w:pPr>
              <w:widowControl w:val="0"/>
              <w:jc w:val="center"/>
              <w:rPr>
                <w:bCs/>
              </w:rPr>
            </w:pPr>
            <w:r w:rsidRPr="004949F8">
              <w:rPr>
                <w:bCs/>
              </w:rPr>
              <w:t>Заведующий хозяйством</w:t>
            </w:r>
          </w:p>
        </w:tc>
        <w:tc>
          <w:tcPr>
            <w:tcW w:w="4927" w:type="dxa"/>
          </w:tcPr>
          <w:p w:rsidR="00C84524" w:rsidRPr="004949F8" w:rsidRDefault="00C84524" w:rsidP="002F1BA3">
            <w:pPr>
              <w:widowControl w:val="0"/>
              <w:jc w:val="center"/>
              <w:rPr>
                <w:bCs/>
              </w:rPr>
            </w:pPr>
            <w:r w:rsidRPr="004949F8">
              <w:t>4000</w:t>
            </w:r>
          </w:p>
        </w:tc>
      </w:tr>
    </w:tbl>
    <w:p w:rsidR="004905BE" w:rsidRPr="004949F8" w:rsidRDefault="004905BE" w:rsidP="004905BE">
      <w:pPr>
        <w:widowControl w:val="0"/>
        <w:ind w:hanging="11"/>
        <w:jc w:val="both"/>
        <w:rPr>
          <w:bCs/>
          <w:color w:val="0000FF"/>
        </w:rPr>
      </w:pPr>
    </w:p>
    <w:p w:rsidR="004905BE" w:rsidRPr="004949F8" w:rsidRDefault="004905BE" w:rsidP="004905BE">
      <w:pPr>
        <w:widowControl w:val="0"/>
        <w:ind w:hanging="11"/>
        <w:jc w:val="both"/>
        <w:rPr>
          <w:b/>
          <w:bCs/>
        </w:rPr>
      </w:pPr>
    </w:p>
    <w:p w:rsidR="004905BE" w:rsidRPr="004949F8" w:rsidRDefault="00F67171" w:rsidP="00F67171">
      <w:pPr>
        <w:widowControl w:val="0"/>
        <w:ind w:hanging="11"/>
        <w:rPr>
          <w:b/>
          <w:bCs/>
        </w:rPr>
      </w:pPr>
      <w:r w:rsidRPr="004949F8">
        <w:rPr>
          <w:b/>
          <w:bCs/>
        </w:rPr>
        <w:t xml:space="preserve">                       5</w:t>
      </w:r>
      <w:r w:rsidR="004905BE" w:rsidRPr="004949F8">
        <w:rPr>
          <w:b/>
          <w:bCs/>
        </w:rPr>
        <w:t>. Общеотраслевые профессии рабочих:</w:t>
      </w:r>
    </w:p>
    <w:p w:rsidR="004905BE" w:rsidRPr="004949F8" w:rsidRDefault="004905BE" w:rsidP="004905BE">
      <w:pPr>
        <w:widowControl w:val="0"/>
        <w:ind w:hanging="11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C84524" w:rsidRPr="00C371EE" w:rsidTr="002F1BA3">
        <w:tc>
          <w:tcPr>
            <w:tcW w:w="8046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Наименование профессии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Оклад,  рублей</w:t>
            </w:r>
          </w:p>
        </w:tc>
      </w:tr>
      <w:tr w:rsidR="00C84524" w:rsidRPr="00C371EE" w:rsidTr="002F1BA3">
        <w:tc>
          <w:tcPr>
            <w:tcW w:w="8046" w:type="dxa"/>
          </w:tcPr>
          <w:p w:rsidR="00C84524" w:rsidRPr="00C371EE" w:rsidRDefault="00C84524" w:rsidP="002F1BA3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3535</w:t>
            </w:r>
          </w:p>
        </w:tc>
      </w:tr>
      <w:tr w:rsidR="00C84524" w:rsidRPr="00C371EE" w:rsidTr="002F1BA3">
        <w:tc>
          <w:tcPr>
            <w:tcW w:w="8046" w:type="dxa"/>
          </w:tcPr>
          <w:p w:rsidR="00C84524" w:rsidRPr="00C371EE" w:rsidRDefault="00C84524" w:rsidP="002F1BA3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 xml:space="preserve"> Дворник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3410</w:t>
            </w:r>
          </w:p>
        </w:tc>
      </w:tr>
      <w:tr w:rsidR="00C84524" w:rsidRPr="00C371EE" w:rsidTr="002F1BA3">
        <w:trPr>
          <w:trHeight w:val="351"/>
        </w:trPr>
        <w:tc>
          <w:tcPr>
            <w:tcW w:w="8046" w:type="dxa"/>
          </w:tcPr>
          <w:p w:rsidR="00C84524" w:rsidRPr="00C371EE" w:rsidRDefault="00C84524" w:rsidP="002F1BA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астелян</w:t>
            </w: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3475</w:t>
            </w:r>
          </w:p>
        </w:tc>
      </w:tr>
      <w:tr w:rsidR="002F1BA3" w:rsidRPr="00C371EE" w:rsidTr="002F1BA3">
        <w:trPr>
          <w:trHeight w:val="351"/>
        </w:trPr>
        <w:tc>
          <w:tcPr>
            <w:tcW w:w="8046" w:type="dxa"/>
          </w:tcPr>
          <w:p w:rsidR="002F1BA3" w:rsidRPr="00C371EE" w:rsidRDefault="002F1BA3" w:rsidP="002F1BA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843" w:type="dxa"/>
          </w:tcPr>
          <w:p w:rsidR="002F1BA3" w:rsidRPr="00C371EE" w:rsidRDefault="002F1BA3" w:rsidP="002F1BA3">
            <w:pPr>
              <w:autoSpaceDE w:val="0"/>
              <w:autoSpaceDN w:val="0"/>
              <w:adjustRightInd w:val="0"/>
              <w:jc w:val="center"/>
            </w:pPr>
            <w:r>
              <w:t>3475</w:t>
            </w:r>
          </w:p>
        </w:tc>
      </w:tr>
      <w:tr w:rsidR="00C84524" w:rsidRPr="00C371EE" w:rsidTr="002F1BA3">
        <w:trPr>
          <w:trHeight w:val="195"/>
        </w:trPr>
        <w:tc>
          <w:tcPr>
            <w:tcW w:w="8046" w:type="dxa"/>
          </w:tcPr>
          <w:p w:rsidR="00C84524" w:rsidRPr="00C371EE" w:rsidRDefault="00C84524" w:rsidP="002F1BA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3475</w:t>
            </w:r>
          </w:p>
        </w:tc>
      </w:tr>
      <w:tr w:rsidR="00C84524" w:rsidRPr="00C371EE" w:rsidTr="002F1BA3">
        <w:trPr>
          <w:trHeight w:val="244"/>
        </w:trPr>
        <w:tc>
          <w:tcPr>
            <w:tcW w:w="8046" w:type="dxa"/>
          </w:tcPr>
          <w:p w:rsidR="00C84524" w:rsidRPr="00C371EE" w:rsidRDefault="00C84524" w:rsidP="002F1BA3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E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843" w:type="dxa"/>
          </w:tcPr>
          <w:p w:rsidR="00C84524" w:rsidRPr="00C371EE" w:rsidRDefault="00C84524" w:rsidP="002F1BA3">
            <w:pPr>
              <w:autoSpaceDE w:val="0"/>
              <w:autoSpaceDN w:val="0"/>
              <w:adjustRightInd w:val="0"/>
              <w:jc w:val="center"/>
            </w:pPr>
            <w:r w:rsidRPr="00C371EE">
              <w:t>3475</w:t>
            </w:r>
          </w:p>
        </w:tc>
      </w:tr>
    </w:tbl>
    <w:p w:rsidR="004905BE" w:rsidRPr="004949F8" w:rsidRDefault="004905BE" w:rsidP="004905BE">
      <w:pPr>
        <w:widowControl w:val="0"/>
        <w:ind w:hanging="11"/>
        <w:jc w:val="both"/>
        <w:rPr>
          <w:b/>
          <w:bCs/>
        </w:rPr>
      </w:pPr>
    </w:p>
    <w:p w:rsidR="00F67171" w:rsidRPr="004949F8" w:rsidRDefault="00F67171" w:rsidP="004905BE">
      <w:pPr>
        <w:widowControl w:val="0"/>
        <w:ind w:hanging="11"/>
        <w:jc w:val="center"/>
        <w:rPr>
          <w:b/>
          <w:bCs/>
        </w:rPr>
      </w:pPr>
    </w:p>
    <w:p w:rsidR="004905BE" w:rsidRPr="004949F8" w:rsidRDefault="00F67171" w:rsidP="00ED18E5">
      <w:pPr>
        <w:widowControl w:val="0"/>
        <w:rPr>
          <w:b/>
          <w:lang w:eastAsia="ru-RU"/>
        </w:rPr>
      </w:pPr>
      <w:r w:rsidRPr="004949F8">
        <w:rPr>
          <w:b/>
          <w:bCs/>
        </w:rPr>
        <w:t>6</w:t>
      </w:r>
      <w:r w:rsidR="004905BE" w:rsidRPr="004949F8">
        <w:rPr>
          <w:b/>
          <w:bCs/>
        </w:rPr>
        <w:t>. Должности (профессии), по которым т</w:t>
      </w:r>
      <w:r w:rsidR="004905BE" w:rsidRPr="004949F8">
        <w:rPr>
          <w:b/>
        </w:rPr>
        <w:t xml:space="preserve">арифные ставки, оклады (должностные оклады) определяются на основе </w:t>
      </w:r>
      <w:r w:rsidR="004905BE" w:rsidRPr="004949F8">
        <w:rPr>
          <w:b/>
          <w:lang w:eastAsia="ru-RU"/>
        </w:rPr>
        <w:t>Единой тарифной сетки по оплате труда работников государственных учреждений Республики Коми:</w:t>
      </w:r>
    </w:p>
    <w:p w:rsidR="004905BE" w:rsidRPr="004949F8" w:rsidRDefault="004905BE" w:rsidP="004905BE">
      <w:pPr>
        <w:widowControl w:val="0"/>
        <w:ind w:hanging="11"/>
        <w:jc w:val="both"/>
        <w:rPr>
          <w:b/>
          <w:lang w:eastAsia="ru-RU"/>
        </w:rPr>
      </w:pPr>
    </w:p>
    <w:p w:rsidR="004905BE" w:rsidRPr="004949F8" w:rsidRDefault="004905BE" w:rsidP="004905BE">
      <w:pPr>
        <w:widowControl w:val="0"/>
        <w:ind w:hanging="11"/>
        <w:jc w:val="center"/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06"/>
        <w:gridCol w:w="2774"/>
      </w:tblGrid>
      <w:tr w:rsidR="00C84524" w:rsidRPr="00C371EE" w:rsidTr="002F1BA3">
        <w:trPr>
          <w:trHeight w:val="705"/>
        </w:trPr>
        <w:tc>
          <w:tcPr>
            <w:tcW w:w="648" w:type="dxa"/>
            <w:tcBorders>
              <w:bottom w:val="single" w:sz="4" w:space="0" w:color="auto"/>
            </w:tcBorders>
          </w:tcPr>
          <w:p w:rsidR="00C84524" w:rsidRPr="00C371EE" w:rsidRDefault="00C84524" w:rsidP="002F1BA3">
            <w:r w:rsidRPr="00C371EE">
              <w:t>№</w:t>
            </w:r>
          </w:p>
          <w:p w:rsidR="00C84524" w:rsidRPr="00C371EE" w:rsidRDefault="00C84524" w:rsidP="002F1BA3">
            <w:proofErr w:type="gramStart"/>
            <w:r w:rsidRPr="00C371EE">
              <w:t>п</w:t>
            </w:r>
            <w:proofErr w:type="gramEnd"/>
            <w:r w:rsidRPr="00C371EE">
              <w:t>/п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vAlign w:val="center"/>
          </w:tcPr>
          <w:p w:rsidR="00C84524" w:rsidRPr="00C371EE" w:rsidRDefault="00C84524" w:rsidP="002F1BA3">
            <w:pPr>
              <w:jc w:val="center"/>
            </w:pPr>
            <w:r w:rsidRPr="00C371EE">
              <w:t xml:space="preserve">Наименование должности 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C84524" w:rsidRPr="00DC266A" w:rsidRDefault="00C84524" w:rsidP="002F1BA3">
            <w:pPr>
              <w:jc w:val="center"/>
              <w:rPr>
                <w:sz w:val="20"/>
                <w:szCs w:val="20"/>
              </w:rPr>
            </w:pPr>
            <w:r w:rsidRPr="00DC266A">
              <w:rPr>
                <w:sz w:val="20"/>
                <w:szCs w:val="20"/>
              </w:rPr>
              <w:t>Тарифная ставка, оклад (должностной оклад)</w:t>
            </w:r>
          </w:p>
          <w:p w:rsidR="00C84524" w:rsidRPr="00C371EE" w:rsidRDefault="00C84524" w:rsidP="002F1BA3">
            <w:pPr>
              <w:jc w:val="center"/>
            </w:pPr>
            <w:r w:rsidRPr="00DC266A">
              <w:rPr>
                <w:sz w:val="20"/>
                <w:szCs w:val="20"/>
              </w:rPr>
              <w:t>(в рублях)</w:t>
            </w:r>
          </w:p>
        </w:tc>
      </w:tr>
      <w:tr w:rsidR="00C84524" w:rsidRPr="00C371EE" w:rsidTr="002F1B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  <w:rPr>
                <w:b/>
              </w:rPr>
            </w:pPr>
            <w:r w:rsidRPr="00C371EE">
              <w:rPr>
                <w:b/>
              </w:rPr>
              <w:t>Рабочие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</w:pPr>
          </w:p>
        </w:tc>
      </w:tr>
      <w:tr w:rsidR="00C84524" w:rsidRPr="00C371EE" w:rsidTr="002F1BA3">
        <w:trPr>
          <w:trHeight w:val="3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</w:pPr>
            <w:r w:rsidRPr="00C371EE"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r w:rsidRPr="00C371EE">
              <w:t>Оператор стиральных машин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</w:pPr>
            <w:r w:rsidRPr="00C371EE">
              <w:t>3610</w:t>
            </w:r>
          </w:p>
        </w:tc>
      </w:tr>
      <w:tr w:rsidR="00C84524" w:rsidRPr="00C371EE" w:rsidTr="002F1BA3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pPr>
              <w:jc w:val="center"/>
            </w:pPr>
            <w:r w:rsidRPr="00C371EE"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C84524" w:rsidP="002F1BA3">
            <w:r w:rsidRPr="00C371EE">
              <w:t>Повар:</w:t>
            </w:r>
            <w:r w:rsidR="00C323EF">
              <w:t xml:space="preserve"> </w:t>
            </w:r>
            <w:r w:rsidR="00216DE1">
              <w:t xml:space="preserve">5 </w:t>
            </w:r>
            <w:r w:rsidRPr="00C371EE">
              <w:t>разряда</w:t>
            </w:r>
          </w:p>
          <w:p w:rsidR="00C84524" w:rsidRPr="00C371EE" w:rsidRDefault="00C84524" w:rsidP="002F1BA3">
            <w:r>
              <w:t>4</w:t>
            </w:r>
            <w:r w:rsidRPr="00C371EE">
              <w:t xml:space="preserve"> разряда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216DE1" w:rsidP="002F1BA3">
            <w:pPr>
              <w:jc w:val="center"/>
            </w:pPr>
            <w:r>
              <w:t>3685</w:t>
            </w:r>
          </w:p>
          <w:p w:rsidR="00C84524" w:rsidRPr="00C371EE" w:rsidRDefault="00C84524" w:rsidP="002F1BA3">
            <w:pPr>
              <w:jc w:val="center"/>
            </w:pPr>
            <w:r w:rsidRPr="00C371EE">
              <w:t>36</w:t>
            </w:r>
            <w:r>
              <w:t>10</w:t>
            </w:r>
          </w:p>
        </w:tc>
      </w:tr>
      <w:tr w:rsidR="0014358E" w:rsidRPr="00C371EE" w:rsidTr="00216DE1">
        <w:trPr>
          <w:trHeight w:val="3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8E" w:rsidRPr="00C371EE" w:rsidRDefault="0014358E" w:rsidP="002F1BA3">
            <w:pPr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8E" w:rsidRPr="00C371EE" w:rsidRDefault="0014358E" w:rsidP="002F1BA3">
            <w:r>
              <w:t>Подсобная рабочая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8E" w:rsidRPr="00C371EE" w:rsidRDefault="00216DE1" w:rsidP="002F1BA3">
            <w:pPr>
              <w:jc w:val="center"/>
            </w:pPr>
            <w:r>
              <w:t>3475</w:t>
            </w:r>
          </w:p>
        </w:tc>
      </w:tr>
      <w:tr w:rsidR="00C84524" w:rsidRPr="00C371EE" w:rsidTr="00216DE1">
        <w:trPr>
          <w:trHeight w:val="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216DE1" w:rsidP="002F1BA3">
            <w:pPr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23EF" w:rsidRDefault="00C84524" w:rsidP="00C323EF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4949F8">
              <w:t>Шеф-повар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4" w:rsidRPr="00C371EE" w:rsidRDefault="0014358E" w:rsidP="002F1BA3">
            <w:pPr>
              <w:jc w:val="center"/>
            </w:pPr>
            <w:r>
              <w:t>4200</w:t>
            </w:r>
          </w:p>
        </w:tc>
      </w:tr>
    </w:tbl>
    <w:p w:rsidR="004905BE" w:rsidRPr="004949F8" w:rsidRDefault="004905BE" w:rsidP="004905BE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Pr="00C84524" w:rsidRDefault="004905BE" w:rsidP="00C84524">
      <w:pPr>
        <w:autoSpaceDE w:val="0"/>
        <w:jc w:val="right"/>
      </w:pPr>
      <w:r w:rsidRPr="00C84524">
        <w:t>Приложение № 2</w:t>
      </w:r>
    </w:p>
    <w:p w:rsidR="004905BE" w:rsidRPr="00C84524" w:rsidRDefault="004905BE" w:rsidP="004905BE">
      <w:pPr>
        <w:widowControl w:val="0"/>
        <w:ind w:firstLine="11"/>
        <w:jc w:val="right"/>
      </w:pPr>
      <w:r w:rsidRPr="00C84524">
        <w:t xml:space="preserve">к Положению об оплате труда </w:t>
      </w:r>
    </w:p>
    <w:p w:rsidR="004905BE" w:rsidRPr="00C84524" w:rsidRDefault="004905BE" w:rsidP="004905BE">
      <w:pPr>
        <w:widowControl w:val="0"/>
        <w:ind w:firstLine="11"/>
        <w:jc w:val="right"/>
      </w:pPr>
      <w:r w:rsidRPr="00C84524">
        <w:t xml:space="preserve">МБДОУ «Детский сад </w:t>
      </w:r>
    </w:p>
    <w:p w:rsidR="004905BE" w:rsidRPr="00C84524" w:rsidRDefault="004905BE" w:rsidP="004905BE">
      <w:pPr>
        <w:widowControl w:val="0"/>
        <w:ind w:firstLine="11"/>
        <w:jc w:val="right"/>
      </w:pPr>
      <w:r w:rsidRPr="00C84524">
        <w:t>№ 9 комбинированного вида »</w:t>
      </w:r>
    </w:p>
    <w:p w:rsidR="004905BE" w:rsidRPr="00C84524" w:rsidRDefault="004905BE" w:rsidP="004905BE">
      <w:pPr>
        <w:widowControl w:val="0"/>
        <w:ind w:firstLine="11"/>
        <w:jc w:val="right"/>
      </w:pPr>
      <w:r w:rsidRPr="00C84524">
        <w:t>г. Сосногорска</w:t>
      </w:r>
    </w:p>
    <w:p w:rsidR="004905BE" w:rsidRPr="00C84524" w:rsidRDefault="004905BE" w:rsidP="00BB2E8A">
      <w:pPr>
        <w:widowControl w:val="0"/>
        <w:ind w:hanging="11"/>
        <w:jc w:val="center"/>
      </w:pPr>
      <w:r w:rsidRPr="00C84524">
        <w:t xml:space="preserve">                                                                   </w:t>
      </w:r>
    </w:p>
    <w:p w:rsidR="004905BE" w:rsidRPr="00C84524" w:rsidRDefault="004905BE" w:rsidP="00BB2E8A">
      <w:pPr>
        <w:widowControl w:val="0"/>
        <w:spacing w:line="360" w:lineRule="auto"/>
        <w:ind w:hanging="11"/>
        <w:jc w:val="center"/>
        <w:rPr>
          <w:b/>
        </w:rPr>
      </w:pPr>
      <w:r w:rsidRPr="00C84524">
        <w:rPr>
          <w:b/>
        </w:rPr>
        <w:t>Критерии оценки труда работников МДОУ</w:t>
      </w:r>
    </w:p>
    <w:p w:rsidR="004905BE" w:rsidRPr="00C84524" w:rsidRDefault="004905BE" w:rsidP="00BB2E8A">
      <w:pPr>
        <w:pStyle w:val="a3"/>
        <w:widowControl w:val="0"/>
        <w:numPr>
          <w:ilvl w:val="0"/>
          <w:numId w:val="26"/>
        </w:numPr>
        <w:spacing w:line="360" w:lineRule="auto"/>
      </w:pPr>
      <w:r w:rsidRPr="00C84524">
        <w:t>Критерии интенсивности и высокие результаты труда</w:t>
      </w:r>
    </w:p>
    <w:p w:rsidR="004905BE" w:rsidRPr="00C84524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b/>
        </w:rPr>
      </w:pPr>
      <w:r w:rsidRPr="00C84524">
        <w:rPr>
          <w:b/>
        </w:rPr>
        <w:t xml:space="preserve">Сложность и напряженность работы – шеф-повар, поварам </w:t>
      </w:r>
    </w:p>
    <w:tbl>
      <w:tblPr>
        <w:tblpPr w:leftFromText="180" w:rightFromText="180" w:vertAnchor="text" w:horzAnchor="margin" w:tblpY="71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77"/>
      </w:tblGrid>
      <w:tr w:rsidR="00BB2E8A" w:rsidRPr="00C84524" w:rsidTr="00BB2E8A">
        <w:trPr>
          <w:trHeight w:val="366"/>
        </w:trPr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C84524">
              <w:t>Отсутствие замечаний со стороны контролирующих организаций</w:t>
            </w:r>
          </w:p>
        </w:tc>
        <w:tc>
          <w:tcPr>
            <w:tcW w:w="1777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д</w:t>
            </w:r>
            <w:r w:rsidR="00ED18E5" w:rsidRPr="00C84524">
              <w:t>о 50</w:t>
            </w:r>
            <w:r w:rsidRPr="00C84524">
              <w:t>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C84524">
              <w:t>Закладка продуктов, их соответствие утвержденному графику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20</w:t>
            </w:r>
            <w:r w:rsidR="00BB2E8A" w:rsidRPr="00C84524">
              <w:t xml:space="preserve"> 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C84524">
              <w:t>Вложение продуктов в соответствии с нормами, соблюдение калорийности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50</w:t>
            </w:r>
            <w:r w:rsidR="00BB2E8A" w:rsidRPr="00C84524">
              <w:t xml:space="preserve"> 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C84524">
              <w:t>Выдача пищи на группу по количеству детей и нормативам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20</w:t>
            </w:r>
            <w:r w:rsidR="00BB2E8A" w:rsidRPr="00C84524">
              <w:t xml:space="preserve"> %</w:t>
            </w:r>
          </w:p>
        </w:tc>
      </w:tr>
      <w:tr w:rsidR="00BB2E8A" w:rsidRPr="00C84524" w:rsidTr="00BB2E8A">
        <w:trPr>
          <w:trHeight w:val="901"/>
        </w:trPr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jc w:val="both"/>
            </w:pPr>
            <w:r w:rsidRPr="00C84524">
              <w:t>Проведение дополнительных мероприятий:</w:t>
            </w:r>
          </w:p>
          <w:p w:rsidR="00BB2E8A" w:rsidRPr="00C84524" w:rsidRDefault="00BB2E8A" w:rsidP="00BB2E8A">
            <w:pPr>
              <w:widowControl w:val="0"/>
              <w:numPr>
                <w:ilvl w:val="0"/>
                <w:numId w:val="6"/>
              </w:numPr>
              <w:jc w:val="both"/>
            </w:pPr>
            <w:r w:rsidRPr="00C84524">
              <w:t>Дополнительное приготовление пищи для детей с индивидуальным питанием</w:t>
            </w:r>
          </w:p>
        </w:tc>
        <w:tc>
          <w:tcPr>
            <w:tcW w:w="1777" w:type="dxa"/>
          </w:tcPr>
          <w:p w:rsidR="00BB2E8A" w:rsidRPr="00C84524" w:rsidRDefault="00BB2E8A" w:rsidP="00BB2E8A">
            <w:pPr>
              <w:widowControl w:val="0"/>
              <w:jc w:val="both"/>
            </w:pPr>
          </w:p>
          <w:p w:rsidR="00BB2E8A" w:rsidRPr="00C84524" w:rsidRDefault="00ED18E5" w:rsidP="00BB2E8A">
            <w:pPr>
              <w:widowControl w:val="0"/>
              <w:jc w:val="both"/>
            </w:pPr>
            <w:r w:rsidRPr="00C84524">
              <w:t>до 50</w:t>
            </w:r>
            <w:r w:rsidR="00BB2E8A" w:rsidRPr="00C84524">
              <w:t xml:space="preserve"> 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Регулярное эстетическое оформление контрольных блюд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до20</w:t>
            </w:r>
            <w:r w:rsidR="00BB2E8A" w:rsidRPr="00C84524">
              <w:t xml:space="preserve"> 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Интенсивность труда (выполнение работ производственной необходимости)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BB2E8A" w:rsidRPr="00C84524">
              <w:t>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Погрузочно-разгрузочные работы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до  50</w:t>
            </w:r>
            <w:r w:rsidR="00BB2E8A" w:rsidRPr="00C84524">
              <w:t>%</w:t>
            </w:r>
          </w:p>
        </w:tc>
      </w:tr>
      <w:tr w:rsidR="00BB2E8A" w:rsidRPr="00C84524" w:rsidTr="00BB2E8A">
        <w:tc>
          <w:tcPr>
            <w:tcW w:w="833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За внедрение новых технологий в процессе приготовления пищи</w:t>
            </w:r>
          </w:p>
        </w:tc>
        <w:tc>
          <w:tcPr>
            <w:tcW w:w="1777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BB2E8A" w:rsidRPr="00C84524">
              <w:t>0%</w:t>
            </w:r>
          </w:p>
        </w:tc>
      </w:tr>
      <w:tr w:rsidR="0060156D" w:rsidRPr="00C84524" w:rsidTr="00BB2E8A">
        <w:tc>
          <w:tcPr>
            <w:tcW w:w="8330" w:type="dxa"/>
          </w:tcPr>
          <w:p w:rsidR="0060156D" w:rsidRPr="00C84524" w:rsidRDefault="0060156D" w:rsidP="0060156D">
            <w:pPr>
              <w:widowControl w:val="0"/>
              <w:spacing w:line="360" w:lineRule="auto"/>
              <w:jc w:val="both"/>
            </w:pPr>
            <w:r w:rsidRPr="00C84524">
              <w:t xml:space="preserve">Экономия моющих средств, воды, электроэнергии </w:t>
            </w:r>
          </w:p>
        </w:tc>
        <w:tc>
          <w:tcPr>
            <w:tcW w:w="1777" w:type="dxa"/>
          </w:tcPr>
          <w:p w:rsidR="0060156D" w:rsidRPr="00C84524" w:rsidRDefault="00ED18E5" w:rsidP="0060156D">
            <w:pPr>
              <w:widowControl w:val="0"/>
              <w:spacing w:line="360" w:lineRule="auto"/>
              <w:jc w:val="both"/>
            </w:pPr>
            <w:r w:rsidRPr="00C84524">
              <w:t>до3</w:t>
            </w:r>
            <w:r w:rsidR="0060156D" w:rsidRPr="00C84524">
              <w:t>0 %</w:t>
            </w:r>
          </w:p>
        </w:tc>
      </w:tr>
      <w:tr w:rsidR="0060156D" w:rsidRPr="00C84524" w:rsidTr="00BB2E8A">
        <w:tc>
          <w:tcPr>
            <w:tcW w:w="8330" w:type="dxa"/>
          </w:tcPr>
          <w:p w:rsidR="0060156D" w:rsidRPr="00C84524" w:rsidRDefault="0060156D" w:rsidP="0060156D">
            <w:pPr>
              <w:widowControl w:val="0"/>
              <w:spacing w:line="360" w:lineRule="auto"/>
              <w:jc w:val="both"/>
            </w:pPr>
            <w:r w:rsidRPr="00C84524">
              <w:t>Содержание в чистоте помещений пищеблока и кухонного инвентаря</w:t>
            </w:r>
          </w:p>
        </w:tc>
        <w:tc>
          <w:tcPr>
            <w:tcW w:w="1777" w:type="dxa"/>
          </w:tcPr>
          <w:p w:rsidR="0060156D" w:rsidRPr="00C84524" w:rsidRDefault="00ED18E5" w:rsidP="0060156D">
            <w:pPr>
              <w:widowControl w:val="0"/>
              <w:spacing w:line="360" w:lineRule="auto"/>
              <w:jc w:val="both"/>
            </w:pPr>
            <w:r w:rsidRPr="00C84524">
              <w:t>Д</w:t>
            </w:r>
            <w:r w:rsidR="0060156D" w:rsidRPr="00C84524">
              <w:t>о</w:t>
            </w:r>
            <w:r w:rsidRPr="00C84524">
              <w:t>5</w:t>
            </w:r>
            <w:r w:rsidR="0060156D" w:rsidRPr="00C84524">
              <w:t>0 %</w:t>
            </w:r>
          </w:p>
        </w:tc>
      </w:tr>
    </w:tbl>
    <w:p w:rsidR="00BB2E8A" w:rsidRPr="00C84524" w:rsidRDefault="00BB2E8A" w:rsidP="00BB2E8A">
      <w:pPr>
        <w:widowControl w:val="0"/>
        <w:numPr>
          <w:ilvl w:val="1"/>
          <w:numId w:val="5"/>
        </w:numPr>
        <w:spacing w:line="360" w:lineRule="auto"/>
        <w:jc w:val="both"/>
      </w:pPr>
    </w:p>
    <w:p w:rsidR="004905BE" w:rsidRPr="00C84524" w:rsidRDefault="004905BE" w:rsidP="00BB2E8A">
      <w:pPr>
        <w:widowControl w:val="0"/>
        <w:spacing w:line="360" w:lineRule="auto"/>
        <w:jc w:val="both"/>
        <w:rPr>
          <w:b/>
        </w:rPr>
      </w:pPr>
      <w:r w:rsidRPr="00C84524">
        <w:rPr>
          <w:b/>
        </w:rPr>
        <w:t xml:space="preserve">Сложность и напряженность </w:t>
      </w:r>
      <w:r w:rsidR="0060156D" w:rsidRPr="00C84524">
        <w:rPr>
          <w:b/>
        </w:rPr>
        <w:t xml:space="preserve">работы – завхоз, </w:t>
      </w:r>
      <w:r w:rsidR="00ED18E5" w:rsidRPr="00C84524">
        <w:rPr>
          <w:b/>
        </w:rPr>
        <w:t xml:space="preserve">кладовщик 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rPr>
          <w:jc w:val="center"/>
        </w:trPr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left="494" w:right="-3673"/>
              <w:jc w:val="both"/>
            </w:pPr>
            <w:r w:rsidRPr="00C84524"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до5</w:t>
            </w:r>
            <w:r w:rsidR="004905BE" w:rsidRPr="00C84524">
              <w:t>0%</w:t>
            </w:r>
          </w:p>
        </w:tc>
      </w:tr>
      <w:tr w:rsidR="004905BE" w:rsidRPr="00C84524" w:rsidTr="007622FB">
        <w:trPr>
          <w:jc w:val="center"/>
        </w:trPr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Своевременность сдачи в бухгалтерию меню, картотеки учета продуктов питания, качественное заполнение документации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до3</w:t>
            </w:r>
            <w:r w:rsidR="004905BE" w:rsidRPr="00C84524">
              <w:t>0 %</w:t>
            </w:r>
          </w:p>
        </w:tc>
      </w:tr>
      <w:tr w:rsidR="004905BE" w:rsidRPr="00C84524" w:rsidTr="007622FB">
        <w:trPr>
          <w:jc w:val="center"/>
        </w:trPr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Соблюдение сроков реализации продуктов, условий хранения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до5</w:t>
            </w:r>
            <w:r w:rsidR="004905BE" w:rsidRPr="00C84524">
              <w:t>0 %</w:t>
            </w:r>
          </w:p>
        </w:tc>
      </w:tr>
      <w:tr w:rsidR="004905BE" w:rsidRPr="00C84524" w:rsidTr="007622FB">
        <w:trPr>
          <w:jc w:val="center"/>
        </w:trPr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 xml:space="preserve">Работа с поставщиками продуктов питания, отсутствие нарушений в приеме документации 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</w:t>
            </w:r>
            <w:r w:rsidR="004905BE" w:rsidRPr="00C84524">
              <w:t>о</w:t>
            </w:r>
            <w:r w:rsidRPr="00C84524">
              <w:t xml:space="preserve"> 50</w:t>
            </w:r>
            <w:r w:rsidR="004905BE" w:rsidRPr="00C84524">
              <w:t xml:space="preserve"> %</w:t>
            </w:r>
          </w:p>
        </w:tc>
      </w:tr>
      <w:tr w:rsidR="004905BE" w:rsidRPr="00C84524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За  </w:t>
            </w:r>
            <w:proofErr w:type="spellStart"/>
            <w:r w:rsidRPr="00C84524">
              <w:t>обсчитывание</w:t>
            </w:r>
            <w:proofErr w:type="spellEnd"/>
            <w:r w:rsidRPr="00C84524">
              <w:t xml:space="preserve"> меню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D18E5" w:rsidP="007622FB">
            <w:pPr>
              <w:widowControl w:val="0"/>
              <w:spacing w:line="360" w:lineRule="auto"/>
            </w:pPr>
            <w:r w:rsidRPr="00C84524">
              <w:t>до5</w:t>
            </w:r>
            <w:r w:rsidR="004905BE" w:rsidRPr="00C84524">
              <w:t>0%</w:t>
            </w:r>
          </w:p>
        </w:tc>
      </w:tr>
      <w:tr w:rsidR="004905BE" w:rsidRPr="00C84524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За работу по прот</w:t>
            </w:r>
            <w:r w:rsidR="009D6D0E" w:rsidRPr="00C84524">
              <w:t>и</w:t>
            </w:r>
            <w:r w:rsidR="00C6697C" w:rsidRPr="00C84524">
              <w:t xml:space="preserve">вопожарной безопасности, </w:t>
            </w:r>
            <w:r w:rsidR="00AC0DF0" w:rsidRPr="00C84524">
              <w:t>электробезопасности</w:t>
            </w:r>
            <w:r w:rsidR="00BB2E8A" w:rsidRPr="00C84524">
              <w:t>, за работу по эксплуатации тепловых установок</w:t>
            </w:r>
            <w:r w:rsidR="00C6697C" w:rsidRPr="00C84524">
              <w:t xml:space="preserve"> и </w:t>
            </w:r>
            <w:r w:rsidR="00AC0DF0" w:rsidRPr="00C84524">
              <w:t xml:space="preserve">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D18E5" w:rsidP="007622FB">
            <w:pPr>
              <w:widowControl w:val="0"/>
              <w:spacing w:line="360" w:lineRule="auto"/>
            </w:pPr>
            <w:r w:rsidRPr="00C84524">
              <w:t>до 3</w:t>
            </w:r>
            <w:r w:rsidR="004905BE" w:rsidRPr="00C84524">
              <w:t>0%</w:t>
            </w:r>
          </w:p>
        </w:tc>
      </w:tr>
      <w:tr w:rsidR="00ED18E5" w:rsidRPr="00C84524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70%</w:t>
            </w:r>
          </w:p>
        </w:tc>
      </w:tr>
      <w:tr w:rsidR="00ED18E5" w:rsidRPr="00C84524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r w:rsidRPr="00C84524"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50 %</w:t>
            </w:r>
          </w:p>
        </w:tc>
      </w:tr>
      <w:tr w:rsidR="00ED18E5" w:rsidRPr="00C84524" w:rsidTr="007622FB">
        <w:trPr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за одевание детей младшего возраста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30%</w:t>
            </w:r>
          </w:p>
        </w:tc>
      </w:tr>
    </w:tbl>
    <w:p w:rsidR="004905BE" w:rsidRPr="00C84524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</w:pPr>
    </w:p>
    <w:p w:rsidR="00C323EF" w:rsidRDefault="00C323EF" w:rsidP="0060156D">
      <w:pPr>
        <w:widowControl w:val="0"/>
        <w:spacing w:line="360" w:lineRule="auto"/>
        <w:rPr>
          <w:b/>
        </w:rPr>
      </w:pPr>
    </w:p>
    <w:p w:rsidR="004905BE" w:rsidRPr="00C84524" w:rsidRDefault="004905BE" w:rsidP="0060156D">
      <w:pPr>
        <w:widowControl w:val="0"/>
        <w:spacing w:line="360" w:lineRule="auto"/>
        <w:rPr>
          <w:b/>
        </w:rPr>
      </w:pPr>
      <w:r w:rsidRPr="00C84524">
        <w:rPr>
          <w:b/>
        </w:rPr>
        <w:t xml:space="preserve">Сложность и напряженность работы – кастелянше </w:t>
      </w:r>
    </w:p>
    <w:tbl>
      <w:tblPr>
        <w:tblpPr w:leftFromText="180" w:rightFromText="180" w:vertAnchor="text" w:tblpY="110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left="494" w:right="-3673"/>
              <w:jc w:val="both"/>
            </w:pPr>
            <w:r w:rsidRPr="00C84524"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Отсутствие жалоб со стороны работников и родителей и замечаний со стороны контролирующих организаций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Оперативность выполнения заявок сотрудников, своевременность смены белья в группах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пошив танцевальных и театральных костюмов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з</w:t>
            </w:r>
            <w:r w:rsidR="004905BE" w:rsidRPr="00C84524">
              <w:t>а одевание детей младшего возраста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0%</w:t>
            </w:r>
          </w:p>
        </w:tc>
      </w:tr>
    </w:tbl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rPr>
          <w:trHeight w:val="352"/>
        </w:trPr>
        <w:tc>
          <w:tcPr>
            <w:tcW w:w="8087" w:type="dxa"/>
          </w:tcPr>
          <w:p w:rsidR="004905BE" w:rsidRPr="00C84524" w:rsidRDefault="004905BE" w:rsidP="007622FB"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r w:rsidRPr="00C84524"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4905BE" w:rsidRPr="00C84524">
              <w:t>%</w:t>
            </w:r>
          </w:p>
        </w:tc>
      </w:tr>
      <w:tr w:rsidR="004905BE" w:rsidRPr="00C84524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r w:rsidRPr="00C84524"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4905BE" w:rsidRPr="00C84524">
              <w:t xml:space="preserve"> %</w:t>
            </w:r>
          </w:p>
        </w:tc>
      </w:tr>
      <w:tr w:rsidR="00AC0DF0" w:rsidRPr="00C84524" w:rsidTr="007622FB">
        <w:trPr>
          <w:trHeight w:val="352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0" w:rsidRPr="00C84524" w:rsidRDefault="00AC0DF0" w:rsidP="007622FB">
            <w:r w:rsidRPr="00C84524">
              <w:t>За работу по противопожарной безопасности и электробезопасности,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0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AC0DF0" w:rsidRPr="00C84524">
              <w:t>0%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jc w:val="both"/>
      </w:pPr>
    </w:p>
    <w:p w:rsidR="004905BE" w:rsidRPr="00C84524" w:rsidRDefault="004905BE" w:rsidP="004905BE">
      <w:pPr>
        <w:widowControl w:val="0"/>
        <w:spacing w:line="360" w:lineRule="auto"/>
        <w:jc w:val="both"/>
        <w:rPr>
          <w:b/>
        </w:rPr>
      </w:pPr>
      <w:r w:rsidRPr="00C84524">
        <w:rPr>
          <w:b/>
        </w:rPr>
        <w:t>Сложность и напряженность работы – рабоч</w:t>
      </w:r>
      <w:r w:rsidR="0060156D" w:rsidRPr="00C84524">
        <w:rPr>
          <w:b/>
        </w:rPr>
        <w:t xml:space="preserve">ему по обслуживанию здания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360" w:lineRule="auto"/>
              <w:ind w:left="494" w:right="-3673"/>
              <w:jc w:val="both"/>
            </w:pPr>
            <w:r w:rsidRPr="00C84524">
              <w:t>Погрузочно-разгрузочные работы</w:t>
            </w:r>
          </w:p>
        </w:tc>
        <w:tc>
          <w:tcPr>
            <w:tcW w:w="2020" w:type="dxa"/>
          </w:tcPr>
          <w:p w:rsidR="004905BE" w:rsidRPr="00C84524" w:rsidRDefault="00646767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Отсутствие жалоб со стороны работников и родителей и замечаний со стороны контролирующих организаций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Оперативность выполнения заявок сотрудников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0  %</w:t>
            </w:r>
          </w:p>
        </w:tc>
      </w:tr>
      <w:tr w:rsidR="003B3C27" w:rsidRPr="00C84524" w:rsidTr="007622FB">
        <w:tc>
          <w:tcPr>
            <w:tcW w:w="8087" w:type="dxa"/>
          </w:tcPr>
          <w:p w:rsidR="003B3C27" w:rsidRPr="00C84524" w:rsidRDefault="003B3C27" w:rsidP="00C6697C">
            <w:pPr>
              <w:widowControl w:val="0"/>
              <w:spacing w:line="276" w:lineRule="auto"/>
              <w:jc w:val="both"/>
            </w:pPr>
            <w:r>
              <w:t>За принятие необходимых срочных мер по устранению аварийных ситуаций</w:t>
            </w:r>
          </w:p>
        </w:tc>
        <w:tc>
          <w:tcPr>
            <w:tcW w:w="2020" w:type="dxa"/>
          </w:tcPr>
          <w:p w:rsidR="003B3C27" w:rsidRPr="00C84524" w:rsidRDefault="003B3C27" w:rsidP="007622FB">
            <w:pPr>
              <w:widowControl w:val="0"/>
              <w:spacing w:line="360" w:lineRule="auto"/>
              <w:jc w:val="both"/>
            </w:pPr>
            <w:r>
              <w:t>до 30%</w:t>
            </w:r>
          </w:p>
        </w:tc>
      </w:tr>
      <w:tr w:rsidR="00BB2E8A" w:rsidRPr="00C84524" w:rsidTr="007622FB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276" w:lineRule="auto"/>
              <w:jc w:val="both"/>
            </w:pPr>
            <w:r w:rsidRPr="00C84524">
              <w:t>За работу по противопожарной безопасности, электробезопасности, за работу по эксплуатации тепловых установок и  по охране труда</w:t>
            </w:r>
          </w:p>
        </w:tc>
        <w:tc>
          <w:tcPr>
            <w:tcW w:w="2020" w:type="dxa"/>
          </w:tcPr>
          <w:p w:rsidR="00BB2E8A" w:rsidRPr="00C84524" w:rsidRDefault="00ED18E5" w:rsidP="00BB2E8A">
            <w:pPr>
              <w:widowControl w:val="0"/>
              <w:spacing w:line="360" w:lineRule="auto"/>
            </w:pPr>
            <w:r w:rsidRPr="00C84524">
              <w:t>до 3</w:t>
            </w:r>
            <w:r w:rsidR="00BB2E8A" w:rsidRPr="00C84524">
              <w:t>0%</w:t>
            </w:r>
          </w:p>
        </w:tc>
      </w:tr>
      <w:tr w:rsidR="00ED18E5" w:rsidRPr="00C84524" w:rsidTr="007622FB">
        <w:tc>
          <w:tcPr>
            <w:tcW w:w="8087" w:type="dxa"/>
          </w:tcPr>
          <w:p w:rsidR="00ED18E5" w:rsidRPr="00C84524" w:rsidRDefault="00ED18E5" w:rsidP="00ED18E5"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70%</w:t>
            </w:r>
          </w:p>
        </w:tc>
      </w:tr>
      <w:tr w:rsidR="00ED18E5" w:rsidRPr="00C84524" w:rsidTr="007622FB">
        <w:tc>
          <w:tcPr>
            <w:tcW w:w="8087" w:type="dxa"/>
          </w:tcPr>
          <w:p w:rsidR="00ED18E5" w:rsidRPr="00C84524" w:rsidRDefault="00ED18E5" w:rsidP="00ED18E5">
            <w:r w:rsidRPr="00C84524">
              <w:t>За участие в утренниках и праздниках</w:t>
            </w:r>
          </w:p>
        </w:tc>
        <w:tc>
          <w:tcPr>
            <w:tcW w:w="2020" w:type="dxa"/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50%</w:t>
            </w:r>
          </w:p>
        </w:tc>
      </w:tr>
      <w:tr w:rsidR="00ED18E5" w:rsidRPr="00C84524" w:rsidTr="007622FB">
        <w:tc>
          <w:tcPr>
            <w:tcW w:w="8087" w:type="dxa"/>
          </w:tcPr>
          <w:p w:rsidR="00ED18E5" w:rsidRPr="00C84524" w:rsidRDefault="00ED18E5" w:rsidP="00ED18E5">
            <w:r w:rsidRPr="00C84524">
              <w:t>За участие в  общественных работах</w:t>
            </w:r>
          </w:p>
        </w:tc>
        <w:tc>
          <w:tcPr>
            <w:tcW w:w="2020" w:type="dxa"/>
          </w:tcPr>
          <w:p w:rsidR="00ED18E5" w:rsidRPr="00C84524" w:rsidRDefault="00ED18E5" w:rsidP="00ED18E5">
            <w:pPr>
              <w:widowControl w:val="0"/>
              <w:spacing w:line="360" w:lineRule="auto"/>
              <w:jc w:val="both"/>
            </w:pPr>
            <w:r w:rsidRPr="00C84524">
              <w:t>до 50 %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ind w:left="698"/>
        <w:jc w:val="both"/>
      </w:pPr>
    </w:p>
    <w:p w:rsidR="004905BE" w:rsidRPr="00C84524" w:rsidRDefault="004905BE" w:rsidP="00C6697C">
      <w:pPr>
        <w:widowControl w:val="0"/>
        <w:spacing w:line="360" w:lineRule="auto"/>
        <w:jc w:val="both"/>
        <w:rPr>
          <w:b/>
        </w:rPr>
      </w:pPr>
      <w:r w:rsidRPr="00C84524">
        <w:rPr>
          <w:b/>
        </w:rPr>
        <w:t>1.6. Сложность и напряженность работы – зам.</w:t>
      </w:r>
      <w:r w:rsidR="00ED18E5" w:rsidRPr="00C84524">
        <w:rPr>
          <w:b/>
        </w:rPr>
        <w:t xml:space="preserve"> зав. по ВМР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2061"/>
      </w:tblGrid>
      <w:tr w:rsidR="004905BE" w:rsidRPr="00C84524" w:rsidTr="007622FB">
        <w:tc>
          <w:tcPr>
            <w:tcW w:w="8046" w:type="dxa"/>
          </w:tcPr>
          <w:p w:rsidR="004905BE" w:rsidRPr="00C84524" w:rsidRDefault="004905BE" w:rsidP="003B3C27">
            <w:pPr>
              <w:widowControl w:val="0"/>
              <w:ind w:right="-3673"/>
              <w:jc w:val="both"/>
            </w:pPr>
            <w:proofErr w:type="gramStart"/>
            <w:r w:rsidRPr="00C84524">
              <w:t xml:space="preserve">Разработка стратегических документов (Программа развития, </w:t>
            </w:r>
            <w:proofErr w:type="gramEnd"/>
          </w:p>
          <w:p w:rsidR="004905BE" w:rsidRPr="00C84524" w:rsidRDefault="004905BE" w:rsidP="003B3C27">
            <w:pPr>
              <w:widowControl w:val="0"/>
              <w:ind w:right="-3673"/>
              <w:jc w:val="both"/>
            </w:pPr>
            <w:proofErr w:type="gramStart"/>
            <w:r w:rsidRPr="00C84524">
              <w:t>Образовательная программа)</w:t>
            </w:r>
            <w:proofErr w:type="gramEnd"/>
          </w:p>
        </w:tc>
        <w:tc>
          <w:tcPr>
            <w:tcW w:w="2061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46" w:type="dxa"/>
          </w:tcPr>
          <w:p w:rsidR="004905BE" w:rsidRPr="00C84524" w:rsidRDefault="004905BE" w:rsidP="003B3C27">
            <w:pPr>
              <w:widowControl w:val="0"/>
              <w:jc w:val="both"/>
            </w:pPr>
            <w:r w:rsidRPr="00C84524">
              <w:t xml:space="preserve">  Организация и руководство работой педагогов по оснащению развивающей среды групп и кабинетов</w:t>
            </w:r>
          </w:p>
        </w:tc>
        <w:tc>
          <w:tcPr>
            <w:tcW w:w="2061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46" w:type="dxa"/>
          </w:tcPr>
          <w:p w:rsidR="004905BE" w:rsidRPr="00C84524" w:rsidRDefault="004905BE" w:rsidP="003B3C27">
            <w:pPr>
              <w:widowControl w:val="0"/>
            </w:pPr>
            <w:r w:rsidRPr="00C84524">
              <w:t>Организация конкурсов среди педагогов, детей, родителей (</w:t>
            </w:r>
            <w:proofErr w:type="gramStart"/>
            <w:r w:rsidRPr="00C84524">
              <w:t>городские</w:t>
            </w:r>
            <w:proofErr w:type="gramEnd"/>
            <w:r w:rsidRPr="00C84524">
              <w:t>, республиканские и т.д.)</w:t>
            </w:r>
          </w:p>
        </w:tc>
        <w:tc>
          <w:tcPr>
            <w:tcW w:w="2061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 </w:t>
            </w:r>
            <w:r w:rsidR="00ED18E5" w:rsidRPr="00C84524">
              <w:t>до 5</w:t>
            </w:r>
            <w:r w:rsidRPr="00C84524">
              <w:t>0 %</w:t>
            </w:r>
          </w:p>
        </w:tc>
      </w:tr>
      <w:tr w:rsidR="004905BE" w:rsidRPr="00C84524" w:rsidTr="007622FB">
        <w:tc>
          <w:tcPr>
            <w:tcW w:w="8046" w:type="dxa"/>
          </w:tcPr>
          <w:p w:rsidR="004905BE" w:rsidRPr="00C84524" w:rsidRDefault="004905BE" w:rsidP="003B3C27">
            <w:pPr>
              <w:widowControl w:val="0"/>
              <w:jc w:val="both"/>
            </w:pPr>
            <w:r w:rsidRPr="00C84524">
              <w:t xml:space="preserve"> Освоение новых информационных технологий – создание банка данных:</w:t>
            </w:r>
          </w:p>
        </w:tc>
        <w:tc>
          <w:tcPr>
            <w:tcW w:w="2061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4905BE" w:rsidRPr="00C84524">
              <w:t xml:space="preserve"> %</w:t>
            </w:r>
          </w:p>
        </w:tc>
      </w:tr>
      <w:tr w:rsidR="00BB2E8A" w:rsidRPr="00C84524" w:rsidTr="007622FB">
        <w:tc>
          <w:tcPr>
            <w:tcW w:w="8046" w:type="dxa"/>
          </w:tcPr>
          <w:p w:rsidR="00BB2E8A" w:rsidRPr="00C84524" w:rsidRDefault="00BB2E8A" w:rsidP="003B3C27">
            <w:r w:rsidRPr="00C84524">
              <w:t>За работу по противопожарной безопасности и электробезопасности, по охране труда</w:t>
            </w:r>
          </w:p>
        </w:tc>
        <w:tc>
          <w:tcPr>
            <w:tcW w:w="2061" w:type="dxa"/>
          </w:tcPr>
          <w:p w:rsidR="00BB2E8A" w:rsidRPr="00C84524" w:rsidRDefault="00ED18E5" w:rsidP="00BB2E8A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BB2E8A" w:rsidRPr="00C84524">
              <w:t>0%</w:t>
            </w:r>
          </w:p>
        </w:tc>
      </w:tr>
      <w:tr w:rsidR="003B3C27" w:rsidRPr="00C84524" w:rsidTr="007622FB">
        <w:tc>
          <w:tcPr>
            <w:tcW w:w="8046" w:type="dxa"/>
          </w:tcPr>
          <w:p w:rsidR="003B3C27" w:rsidRPr="00C84524" w:rsidRDefault="003B3C27" w:rsidP="003B3C27">
            <w:r>
              <w:t>За работу с управлением Пенсионного фонда (работ в программном комплексе «Перечень льготных профессий работников»)</w:t>
            </w:r>
          </w:p>
        </w:tc>
        <w:tc>
          <w:tcPr>
            <w:tcW w:w="2061" w:type="dxa"/>
          </w:tcPr>
          <w:p w:rsidR="003B3C27" w:rsidRPr="00C84524" w:rsidRDefault="003B3C27" w:rsidP="00BB2E8A">
            <w:pPr>
              <w:widowControl w:val="0"/>
              <w:spacing w:line="360" w:lineRule="auto"/>
              <w:jc w:val="both"/>
            </w:pPr>
            <w:r>
              <w:t>до 20%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jc w:val="both"/>
      </w:pPr>
    </w:p>
    <w:p w:rsidR="003B3C27" w:rsidRDefault="003B3C27" w:rsidP="004905BE">
      <w:pPr>
        <w:widowControl w:val="0"/>
        <w:spacing w:line="360" w:lineRule="auto"/>
        <w:ind w:left="698"/>
        <w:jc w:val="both"/>
        <w:rPr>
          <w:b/>
        </w:rPr>
      </w:pPr>
    </w:p>
    <w:p w:rsidR="004905BE" w:rsidRPr="00C84524" w:rsidRDefault="004905BE" w:rsidP="004905BE">
      <w:pPr>
        <w:widowControl w:val="0"/>
        <w:spacing w:line="360" w:lineRule="auto"/>
        <w:ind w:left="698"/>
        <w:jc w:val="both"/>
        <w:rPr>
          <w:b/>
        </w:rPr>
      </w:pPr>
      <w:r w:rsidRPr="00C84524">
        <w:rPr>
          <w:b/>
        </w:rPr>
        <w:t xml:space="preserve">1.7. Сложность и </w:t>
      </w:r>
      <w:r w:rsidR="00ED18E5" w:rsidRPr="00C84524">
        <w:rPr>
          <w:b/>
        </w:rPr>
        <w:t xml:space="preserve">напряженность работы дворникам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360" w:lineRule="auto"/>
              <w:ind w:right="-3673"/>
              <w:jc w:val="both"/>
            </w:pPr>
            <w:r w:rsidRPr="00C84524">
              <w:t>Изготовление подсобного материала для уборочных работ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Содержание газонов в надлежащем состоянии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За интенсивность труда в осенне-зимний период.                                                                                     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Отсутствие жалоб, со стороны родителей и сотрудников</w:t>
            </w:r>
          </w:p>
        </w:tc>
        <w:tc>
          <w:tcPr>
            <w:tcW w:w="2020" w:type="dxa"/>
          </w:tcPr>
          <w:p w:rsidR="004905BE" w:rsidRPr="00C84524" w:rsidRDefault="00ED18E5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ind w:left="698"/>
        <w:jc w:val="both"/>
      </w:pPr>
    </w:p>
    <w:p w:rsidR="004905BE" w:rsidRPr="00C323EF" w:rsidRDefault="004905BE" w:rsidP="00C323EF">
      <w:pPr>
        <w:widowControl w:val="0"/>
        <w:spacing w:line="360" w:lineRule="auto"/>
        <w:jc w:val="center"/>
        <w:rPr>
          <w:b/>
        </w:rPr>
      </w:pPr>
      <w:r w:rsidRPr="00C84524">
        <w:rPr>
          <w:b/>
        </w:rPr>
        <w:t>1.8. Сложность и н</w:t>
      </w:r>
      <w:r w:rsidR="00C323EF">
        <w:rPr>
          <w:b/>
        </w:rPr>
        <w:t xml:space="preserve">апряженность работы – сторожам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left="494" w:right="-3673"/>
            </w:pPr>
            <w:r w:rsidRPr="00C84524">
              <w:t xml:space="preserve">Отсутствие ЧС 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6697C">
            <w:pPr>
              <w:widowControl w:val="0"/>
              <w:spacing w:line="276" w:lineRule="auto"/>
              <w:jc w:val="both"/>
            </w:pPr>
            <w:r w:rsidRPr="00C84524">
              <w:t>Помощь в уходе за цветниками, цветами в помещении МДОУ, проветривание групп перед приходом детей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Содержание помещения и территории в надлежащем состоянии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0  %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ind w:left="698"/>
        <w:jc w:val="both"/>
      </w:pPr>
    </w:p>
    <w:p w:rsidR="004905BE" w:rsidRPr="00C84524" w:rsidRDefault="004905BE" w:rsidP="00C6697C">
      <w:pPr>
        <w:widowControl w:val="0"/>
        <w:spacing w:line="360" w:lineRule="auto"/>
        <w:jc w:val="both"/>
        <w:rPr>
          <w:b/>
        </w:rPr>
      </w:pPr>
      <w:r w:rsidRPr="00C84524">
        <w:rPr>
          <w:b/>
        </w:rPr>
        <w:t>1.9 Сложность и напряженность работы – убо</w:t>
      </w:r>
      <w:r w:rsidR="0060156D" w:rsidRPr="00C84524">
        <w:rPr>
          <w:b/>
        </w:rPr>
        <w:t xml:space="preserve">рщикам служебных помещений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</w:pPr>
            <w:r w:rsidRPr="00C84524">
              <w:t xml:space="preserve">Содержание помещений в соответствии  с </w:t>
            </w:r>
            <w:proofErr w:type="spellStart"/>
            <w:r w:rsidRPr="00C84524">
              <w:t>СанПином</w:t>
            </w:r>
            <w:proofErr w:type="spellEnd"/>
            <w:r w:rsidRPr="00C84524">
              <w:t xml:space="preserve">  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Помощь в одевании и раздевании детей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40F97" w:rsidP="007622FB">
            <w:pPr>
              <w:widowControl w:val="0"/>
              <w:spacing w:line="360" w:lineRule="auto"/>
              <w:jc w:val="both"/>
            </w:pPr>
            <w:r w:rsidRPr="00C84524">
              <w:t>з</w:t>
            </w:r>
            <w:r w:rsidR="004905BE" w:rsidRPr="00C84524">
              <w:t>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E40F97" w:rsidP="007622FB">
            <w:pPr>
              <w:widowControl w:val="0"/>
              <w:spacing w:line="360" w:lineRule="auto"/>
              <w:jc w:val="both"/>
            </w:pPr>
            <w:r w:rsidRPr="00C84524">
              <w:t>з</w:t>
            </w:r>
            <w:r w:rsidR="004905BE" w:rsidRPr="00C84524">
              <w:t>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</w:tbl>
    <w:p w:rsidR="00C6697C" w:rsidRPr="00C84524" w:rsidRDefault="00C6697C" w:rsidP="00C6697C">
      <w:pPr>
        <w:widowControl w:val="0"/>
        <w:spacing w:line="360" w:lineRule="auto"/>
        <w:rPr>
          <w:b/>
        </w:rPr>
      </w:pPr>
    </w:p>
    <w:p w:rsidR="00C6697C" w:rsidRPr="00C84524" w:rsidRDefault="004905BE" w:rsidP="00492301">
      <w:pPr>
        <w:pStyle w:val="a3"/>
        <w:widowControl w:val="0"/>
        <w:numPr>
          <w:ilvl w:val="0"/>
          <w:numId w:val="5"/>
        </w:numPr>
        <w:spacing w:line="360" w:lineRule="auto"/>
        <w:rPr>
          <w:b/>
        </w:rPr>
      </w:pPr>
      <w:r w:rsidRPr="00C84524">
        <w:rPr>
          <w:b/>
        </w:rPr>
        <w:t>Критерии качества выполняемых работ</w:t>
      </w:r>
    </w:p>
    <w:p w:rsidR="004905BE" w:rsidRPr="00C84524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  <w:rPr>
          <w:b/>
        </w:rPr>
      </w:pPr>
      <w:r w:rsidRPr="00C84524">
        <w:rPr>
          <w:b/>
        </w:rPr>
        <w:t>Качество ра</w:t>
      </w:r>
      <w:r w:rsidR="00BB2E8A" w:rsidRPr="00C84524">
        <w:rPr>
          <w:b/>
        </w:rPr>
        <w:t>боты –</w:t>
      </w:r>
      <w:r w:rsidR="000C2E34" w:rsidRPr="00C84524">
        <w:rPr>
          <w:b/>
        </w:rPr>
        <w:t xml:space="preserve"> зам. зав. по ВМР  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 Высокий уровень проведения аттестации педагогических работников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 Своевременность и качество оформления документации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Обеспечение эстетических условий в помещениях МДОУ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323EF">
            <w:pPr>
              <w:widowControl w:val="0"/>
              <w:spacing w:line="276" w:lineRule="auto"/>
              <w:jc w:val="both"/>
            </w:pPr>
            <w:r w:rsidRPr="00C84524">
              <w:t>Полный объем и высокий уровень проведения запланированных мероприятий</w:t>
            </w:r>
          </w:p>
          <w:p w:rsidR="004905BE" w:rsidRPr="00C84524" w:rsidRDefault="004905BE" w:rsidP="00C323EF">
            <w:pPr>
              <w:widowControl w:val="0"/>
              <w:spacing w:line="276" w:lineRule="auto"/>
              <w:jc w:val="both"/>
            </w:pPr>
            <w:r w:rsidRPr="00C84524">
              <w:t>За организацию и проведение мероприятий, повышающих авторитет и имидж детского сада у родителей и общественности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 xml:space="preserve">0 % </w:t>
            </w:r>
          </w:p>
          <w:p w:rsidR="004905BE" w:rsidRPr="00C84524" w:rsidRDefault="004905BE" w:rsidP="007622FB"/>
          <w:p w:rsidR="004905BE" w:rsidRPr="00C84524" w:rsidRDefault="004905BE" w:rsidP="007622FB"/>
          <w:p w:rsidR="004905BE" w:rsidRPr="00C84524" w:rsidRDefault="000C2E34" w:rsidP="007622FB"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Контрольно-аналитическая деятельность (по журналам посещений, справкам):</w:t>
            </w:r>
          </w:p>
          <w:p w:rsidR="004905BE" w:rsidRPr="00C84524" w:rsidRDefault="004905BE" w:rsidP="00C323EF">
            <w:pPr>
              <w:widowControl w:val="0"/>
              <w:numPr>
                <w:ilvl w:val="0"/>
                <w:numId w:val="8"/>
              </w:numPr>
              <w:jc w:val="both"/>
            </w:pPr>
            <w:r w:rsidRPr="00C84524">
              <w:t>Охват контрольно-аналитической  деятельностью всех направлений деятельности педагогов;</w:t>
            </w:r>
          </w:p>
          <w:p w:rsidR="004905BE" w:rsidRPr="00C84524" w:rsidRDefault="004905BE" w:rsidP="00C323EF">
            <w:pPr>
              <w:widowControl w:val="0"/>
              <w:numPr>
                <w:ilvl w:val="0"/>
                <w:numId w:val="8"/>
              </w:numPr>
              <w:jc w:val="both"/>
            </w:pPr>
            <w:r w:rsidRPr="00C84524">
              <w:t xml:space="preserve"> Охват контрольно-аналитической  деятельностью некоторых направлений деятельности педагогов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Качественное и всестороннее заполнение справок по тематическому, </w:t>
            </w:r>
            <w:r w:rsidRPr="00C84524">
              <w:lastRenderedPageBreak/>
              <w:t>фронтальному, выборочному контролю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lastRenderedPageBreak/>
              <w:t>до 5</w:t>
            </w:r>
            <w:r w:rsidR="000C2E34" w:rsidRPr="00C84524">
              <w:t>0</w:t>
            </w:r>
            <w:r w:rsidRPr="00C84524">
              <w:t xml:space="preserve">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lastRenderedPageBreak/>
              <w:t xml:space="preserve">Руководство обобщением опыта работы педагогов детского сада 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0C2E34" w:rsidRPr="00C84524">
              <w:t>0</w:t>
            </w:r>
            <w:r w:rsidRPr="00C84524">
              <w:t xml:space="preserve">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C323EF">
            <w:pPr>
              <w:widowControl w:val="0"/>
              <w:spacing w:line="276" w:lineRule="auto"/>
              <w:jc w:val="both"/>
            </w:pPr>
            <w:r w:rsidRPr="00C84524">
              <w:t>Наличие сайта образовательного учреждения обновляемого не реже 1 раза в месяц.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30</w:t>
            </w:r>
            <w:r w:rsidR="004905BE" w:rsidRPr="00C84524">
              <w:t xml:space="preserve">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E40F97">
            <w:pPr>
              <w:widowControl w:val="0"/>
              <w:spacing w:line="276" w:lineRule="auto"/>
              <w:jc w:val="both"/>
            </w:pPr>
            <w:r w:rsidRPr="00C84524">
              <w:t>Своевременность и качество проведения анализа работы за год и составление годового плана</w:t>
            </w:r>
          </w:p>
        </w:tc>
        <w:tc>
          <w:tcPr>
            <w:tcW w:w="2020" w:type="dxa"/>
          </w:tcPr>
          <w:p w:rsidR="004905BE" w:rsidRPr="00C84524" w:rsidRDefault="000C2E34" w:rsidP="00E40F97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0 %</w:t>
            </w:r>
          </w:p>
        </w:tc>
      </w:tr>
      <w:tr w:rsidR="00E40F97" w:rsidRPr="00C84524" w:rsidTr="007622FB">
        <w:tc>
          <w:tcPr>
            <w:tcW w:w="8087" w:type="dxa"/>
          </w:tcPr>
          <w:p w:rsidR="00E40F97" w:rsidRPr="00C84524" w:rsidRDefault="00E40F97" w:rsidP="007622FB">
            <w:pPr>
              <w:widowControl w:val="0"/>
              <w:spacing w:line="360" w:lineRule="auto"/>
              <w:jc w:val="both"/>
            </w:pPr>
            <w:r w:rsidRPr="00C84524">
              <w:t>Отсутствие замечаний со стороны главных специалистов УО</w:t>
            </w:r>
          </w:p>
        </w:tc>
        <w:tc>
          <w:tcPr>
            <w:tcW w:w="2020" w:type="dxa"/>
          </w:tcPr>
          <w:p w:rsidR="00E40F97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E40F97" w:rsidRPr="00C84524">
              <w:t>%</w:t>
            </w:r>
          </w:p>
        </w:tc>
      </w:tr>
      <w:tr w:rsidR="00E40F97" w:rsidRPr="00C84524" w:rsidTr="007622FB">
        <w:tc>
          <w:tcPr>
            <w:tcW w:w="8087" w:type="dxa"/>
          </w:tcPr>
          <w:p w:rsidR="00E40F97" w:rsidRPr="00C84524" w:rsidRDefault="00E40F97" w:rsidP="007622FB">
            <w:pPr>
              <w:widowControl w:val="0"/>
              <w:spacing w:line="360" w:lineRule="auto"/>
              <w:jc w:val="both"/>
            </w:pPr>
            <w:r w:rsidRPr="00C84524">
              <w:t>Коллегиальность в составлении плана (привлечение педагогов)</w:t>
            </w:r>
          </w:p>
        </w:tc>
        <w:tc>
          <w:tcPr>
            <w:tcW w:w="2020" w:type="dxa"/>
          </w:tcPr>
          <w:p w:rsidR="00E40F97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</w:t>
            </w:r>
            <w:r w:rsidR="00E40F97" w:rsidRPr="00C84524">
              <w:t>5</w:t>
            </w:r>
            <w:r w:rsidRPr="00C84524">
              <w:t>0</w:t>
            </w:r>
            <w:r w:rsidR="00E40F97" w:rsidRPr="00C84524">
              <w:t xml:space="preserve">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E40F97"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За участие в утренниках и праздниках 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участие в общественных работах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</w:tbl>
    <w:p w:rsidR="004905BE" w:rsidRPr="00C84524" w:rsidRDefault="004905BE" w:rsidP="004905BE">
      <w:pPr>
        <w:widowControl w:val="0"/>
        <w:spacing w:line="360" w:lineRule="auto"/>
        <w:ind w:left="698"/>
        <w:jc w:val="both"/>
      </w:pPr>
    </w:p>
    <w:p w:rsidR="004905BE" w:rsidRPr="00C84524" w:rsidRDefault="004905BE" w:rsidP="00492301">
      <w:pPr>
        <w:widowControl w:val="0"/>
        <w:numPr>
          <w:ilvl w:val="1"/>
          <w:numId w:val="5"/>
        </w:numPr>
        <w:spacing w:line="360" w:lineRule="auto"/>
        <w:jc w:val="both"/>
      </w:pPr>
      <w:r w:rsidRPr="00C84524">
        <w:rPr>
          <w:b/>
        </w:rPr>
        <w:t xml:space="preserve">Качество работы – завхозу, кладовщику  </w:t>
      </w:r>
    </w:p>
    <w:tbl>
      <w:tblPr>
        <w:tblpPr w:leftFromText="180" w:rightFromText="180" w:vertAnchor="text" w:horzAnchor="margin" w:tblpY="15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77"/>
      </w:tblGrid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Своевременность и качество оформления документации, отражение в системе 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Бухгалтерского учета хозяйственных средств и их движения  </w:t>
            </w:r>
          </w:p>
        </w:tc>
        <w:tc>
          <w:tcPr>
            <w:tcW w:w="177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 Отсутствие грубых замечаний со стороны контролирующих органов</w:t>
            </w:r>
          </w:p>
        </w:tc>
        <w:tc>
          <w:tcPr>
            <w:tcW w:w="177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50 %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AC0DF0">
            <w:pPr>
              <w:widowControl w:val="0"/>
              <w:spacing w:line="276" w:lineRule="auto"/>
              <w:jc w:val="both"/>
            </w:pPr>
            <w:r w:rsidRPr="00C84524">
              <w:t>Качественный учет основных средств, товарно-материальных ценностей, результатов хозяйственно-финансовой деятельности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Аккуратное содержание складских помещений  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Своевременный запас необходимых продуктов 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AC0DF0">
            <w:pPr>
              <w:widowControl w:val="0"/>
              <w:spacing w:line="276" w:lineRule="auto"/>
              <w:jc w:val="both"/>
            </w:pPr>
            <w:r w:rsidRPr="00C84524">
              <w:t xml:space="preserve">Качественная и своевременная подготовка здания к работе в </w:t>
            </w:r>
            <w:proofErr w:type="gramStart"/>
            <w:r w:rsidRPr="00C84524">
              <w:t>осеннее-зимних</w:t>
            </w:r>
            <w:proofErr w:type="gramEnd"/>
            <w:r w:rsidRPr="00C84524">
              <w:t xml:space="preserve"> условиях и к ежегодному приему учреждения.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r w:rsidRPr="00C84524">
              <w:t xml:space="preserve">Обеспечение безопасных условий функционирования </w:t>
            </w:r>
            <w:r w:rsidR="00AC0DF0" w:rsidRPr="00C84524">
              <w:t>МБ</w:t>
            </w:r>
            <w:r w:rsidRPr="00C84524">
              <w:t>ДОУ (качественная организация по выполнению требований пожарной безопасности, электробезопасности, охраны труда)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330" w:type="dxa"/>
          </w:tcPr>
          <w:p w:rsidR="004905BE" w:rsidRPr="00C84524" w:rsidRDefault="004905BE" w:rsidP="007622FB">
            <w:r w:rsidRPr="00C84524">
              <w:t xml:space="preserve">За   косметический ремонт помещений детского сада;                        </w:t>
            </w:r>
          </w:p>
        </w:tc>
        <w:tc>
          <w:tcPr>
            <w:tcW w:w="1777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1018F5" w:rsidRPr="00C84524" w:rsidTr="007622FB">
        <w:tc>
          <w:tcPr>
            <w:tcW w:w="8330" w:type="dxa"/>
          </w:tcPr>
          <w:p w:rsidR="001018F5" w:rsidRPr="00C84524" w:rsidRDefault="001018F5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1777" w:type="dxa"/>
          </w:tcPr>
          <w:p w:rsidR="001018F5" w:rsidRPr="00C84524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1018F5" w:rsidRPr="00C84524" w:rsidTr="00BB2E8A">
        <w:tc>
          <w:tcPr>
            <w:tcW w:w="8330" w:type="dxa"/>
          </w:tcPr>
          <w:p w:rsidR="001018F5" w:rsidRPr="00C84524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1777" w:type="dxa"/>
            <w:vAlign w:val="center"/>
          </w:tcPr>
          <w:p w:rsidR="001018F5" w:rsidRPr="00C84524" w:rsidRDefault="000C2E34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</w:t>
            </w:r>
            <w:r w:rsidR="001018F5" w:rsidRPr="00C84524">
              <w:rPr>
                <w:bCs/>
              </w:rPr>
              <w:t xml:space="preserve"> %</w:t>
            </w:r>
          </w:p>
        </w:tc>
      </w:tr>
      <w:tr w:rsidR="001018F5" w:rsidRPr="00C84524" w:rsidTr="00BB2E8A">
        <w:tc>
          <w:tcPr>
            <w:tcW w:w="8330" w:type="dxa"/>
          </w:tcPr>
          <w:p w:rsidR="001018F5" w:rsidRPr="00C84524" w:rsidRDefault="001018F5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1777" w:type="dxa"/>
            <w:vAlign w:val="center"/>
          </w:tcPr>
          <w:p w:rsidR="001018F5" w:rsidRPr="00C84524" w:rsidRDefault="000C2E34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</w:t>
            </w:r>
            <w:r w:rsidR="001018F5" w:rsidRPr="00C84524">
              <w:rPr>
                <w:bCs/>
              </w:rPr>
              <w:t xml:space="preserve"> %</w:t>
            </w:r>
          </w:p>
        </w:tc>
      </w:tr>
    </w:tbl>
    <w:p w:rsidR="004905BE" w:rsidRPr="00C84524" w:rsidRDefault="004905BE" w:rsidP="004905BE">
      <w:pPr>
        <w:widowControl w:val="0"/>
        <w:jc w:val="center"/>
        <w:rPr>
          <w:lang w:eastAsia="ru-RU"/>
        </w:rPr>
      </w:pPr>
    </w:p>
    <w:p w:rsidR="00BB2E8A" w:rsidRPr="00C84524" w:rsidRDefault="00BB2E8A" w:rsidP="004905BE">
      <w:pPr>
        <w:widowControl w:val="0"/>
        <w:jc w:val="center"/>
        <w:rPr>
          <w:lang w:eastAsia="ru-RU"/>
        </w:rPr>
      </w:pPr>
    </w:p>
    <w:p w:rsidR="004905BE" w:rsidRPr="00C84524" w:rsidRDefault="004905BE" w:rsidP="000C2E34">
      <w:pPr>
        <w:widowControl w:val="0"/>
        <w:jc w:val="center"/>
        <w:rPr>
          <w:b/>
          <w:lang w:eastAsia="ru-RU"/>
        </w:rPr>
      </w:pPr>
      <w:r w:rsidRPr="00C84524">
        <w:rPr>
          <w:b/>
          <w:lang w:eastAsia="ru-RU"/>
        </w:rPr>
        <w:t>Качеств</w:t>
      </w:r>
      <w:r w:rsidR="000C2E34" w:rsidRPr="00C84524">
        <w:rPr>
          <w:b/>
          <w:lang w:eastAsia="ru-RU"/>
        </w:rPr>
        <w:t xml:space="preserve">о работы – шеф-повара, поваров </w:t>
      </w:r>
    </w:p>
    <w:p w:rsidR="004905BE" w:rsidRPr="00C84524" w:rsidRDefault="004905BE" w:rsidP="004905BE">
      <w:pPr>
        <w:widowControl w:val="0"/>
        <w:ind w:left="698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Погрузочно-разгрузочные работы  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3B3C27">
            <w:pPr>
              <w:widowControl w:val="0"/>
              <w:jc w:val="both"/>
            </w:pPr>
            <w:r w:rsidRPr="00C84524">
              <w:t xml:space="preserve"> Отсутствие грубых замечаний со стороны контролирующих органов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 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3B3C27">
            <w:pPr>
              <w:widowControl w:val="0"/>
              <w:jc w:val="both"/>
            </w:pPr>
            <w:r w:rsidRPr="00C84524">
              <w:t xml:space="preserve">за эффективность использования технологического оборудования на пищеблоке и прачечной;                                                                                                                                          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30%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0%</w:t>
            </w:r>
          </w:p>
        </w:tc>
      </w:tr>
      <w:tr w:rsidR="001018F5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C84524" w:rsidRDefault="001018F5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C84524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0C2E34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0C2E34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lastRenderedPageBreak/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4" w:rsidRPr="00C84524" w:rsidRDefault="000C2E34" w:rsidP="000C2E34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30 %</w:t>
            </w:r>
          </w:p>
        </w:tc>
      </w:tr>
      <w:tr w:rsidR="000C2E34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0C2E34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E34" w:rsidRPr="00C84524" w:rsidRDefault="000C2E34" w:rsidP="000C2E34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30 %</w:t>
            </w:r>
          </w:p>
        </w:tc>
      </w:tr>
    </w:tbl>
    <w:p w:rsidR="004905BE" w:rsidRPr="00C84524" w:rsidRDefault="004905BE" w:rsidP="004905BE">
      <w:pPr>
        <w:widowControl w:val="0"/>
        <w:ind w:hanging="11"/>
        <w:jc w:val="center"/>
        <w:rPr>
          <w:b/>
          <w:lang w:eastAsia="ru-RU"/>
        </w:rPr>
      </w:pPr>
    </w:p>
    <w:p w:rsidR="004905BE" w:rsidRPr="00C84524" w:rsidRDefault="000C2E34" w:rsidP="00492301">
      <w:pPr>
        <w:widowControl w:val="0"/>
        <w:numPr>
          <w:ilvl w:val="1"/>
          <w:numId w:val="5"/>
        </w:numPr>
        <w:jc w:val="center"/>
        <w:rPr>
          <w:b/>
          <w:lang w:eastAsia="ru-RU"/>
        </w:rPr>
      </w:pPr>
      <w:r w:rsidRPr="00C84524">
        <w:rPr>
          <w:b/>
          <w:lang w:eastAsia="ru-RU"/>
        </w:rPr>
        <w:t xml:space="preserve">качество работы – воспитателям </w:t>
      </w:r>
    </w:p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681D81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681D81">
              <w:t xml:space="preserve">Участие в проведении открытых мероприятий 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 3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681D81" w:rsidRDefault="004905BE" w:rsidP="007622FB">
            <w:pPr>
              <w:widowControl w:val="0"/>
              <w:spacing w:line="360" w:lineRule="auto"/>
              <w:jc w:val="both"/>
            </w:pPr>
            <w:r w:rsidRPr="00681D81">
              <w:t xml:space="preserve"> Низкий уровень заболеваемости воспитанников, отсутствие травматизма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681D81" w:rsidRPr="00C84524" w:rsidTr="007622FB">
        <w:tc>
          <w:tcPr>
            <w:tcW w:w="8087" w:type="dxa"/>
          </w:tcPr>
          <w:p w:rsidR="00681D81" w:rsidRPr="00C84524" w:rsidRDefault="00681D81" w:rsidP="002F1BA3">
            <w:pPr>
              <w:widowControl w:val="0"/>
              <w:jc w:val="both"/>
            </w:pPr>
            <w:r w:rsidRPr="00C84524">
              <w:t>Оказание дополнительных образовательных услуг по различным направлениям</w:t>
            </w:r>
          </w:p>
        </w:tc>
        <w:tc>
          <w:tcPr>
            <w:tcW w:w="2020" w:type="dxa"/>
          </w:tcPr>
          <w:p w:rsidR="00681D81" w:rsidRPr="00C84524" w:rsidRDefault="00681D81" w:rsidP="002F1BA3">
            <w:pPr>
              <w:widowControl w:val="0"/>
              <w:spacing w:line="360" w:lineRule="auto"/>
              <w:jc w:val="both"/>
            </w:pPr>
            <w:r w:rsidRPr="00C84524">
              <w:t>до 50%</w:t>
            </w:r>
          </w:p>
        </w:tc>
      </w:tr>
      <w:tr w:rsidR="00681D81" w:rsidRPr="00C84524" w:rsidTr="007622FB">
        <w:tc>
          <w:tcPr>
            <w:tcW w:w="8087" w:type="dxa"/>
          </w:tcPr>
          <w:p w:rsidR="00681D81" w:rsidRPr="00681D81" w:rsidRDefault="00681D81" w:rsidP="00681D81">
            <w:pPr>
              <w:widowControl w:val="0"/>
              <w:jc w:val="both"/>
            </w:pPr>
            <w:r w:rsidRPr="00681D81">
              <w:t>Продуктивное участие в реализации системы методической деятельности МБДОУ:</w:t>
            </w:r>
          </w:p>
          <w:p w:rsidR="00681D81" w:rsidRPr="00681D81" w:rsidRDefault="00681D81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681D81">
              <w:t>высокая результативность работы в ходе контроля</w:t>
            </w:r>
          </w:p>
          <w:p w:rsidR="00681D81" w:rsidRPr="00681D81" w:rsidRDefault="00681D81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681D81">
              <w:t>качество оперативного контроля</w:t>
            </w:r>
          </w:p>
          <w:p w:rsidR="00681D81" w:rsidRPr="00681D81" w:rsidRDefault="00681D81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681D81">
              <w:t>обобщение передового педагогического опыта работы</w:t>
            </w:r>
          </w:p>
        </w:tc>
        <w:tc>
          <w:tcPr>
            <w:tcW w:w="2020" w:type="dxa"/>
          </w:tcPr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30% </w:t>
            </w: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10</w:t>
            </w: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10</w:t>
            </w: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10</w:t>
            </w:r>
          </w:p>
        </w:tc>
      </w:tr>
      <w:tr w:rsidR="00681D81" w:rsidRPr="00C84524" w:rsidTr="007622FB">
        <w:tc>
          <w:tcPr>
            <w:tcW w:w="8087" w:type="dxa"/>
          </w:tcPr>
          <w:p w:rsidR="00681D81" w:rsidRPr="00681D81" w:rsidRDefault="00681D81" w:rsidP="00681D81">
            <w:pPr>
              <w:widowControl w:val="0"/>
              <w:jc w:val="both"/>
            </w:pPr>
            <w:r w:rsidRPr="00681D81">
              <w:t>Организация взаимодействия с семьями воспитанников, отсутствие конфликтных ситуаций:</w:t>
            </w:r>
          </w:p>
          <w:p w:rsidR="00681D81" w:rsidRPr="00681D81" w:rsidRDefault="00681D81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 w:rsidRPr="00681D81">
              <w:t>включение родителей в деятельность МБДОУ</w:t>
            </w:r>
          </w:p>
          <w:p w:rsidR="00681D81" w:rsidRPr="00681D81" w:rsidRDefault="00681D81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 w:rsidRPr="00681D81">
              <w:t>проведение мероприятий для родителей</w:t>
            </w:r>
          </w:p>
        </w:tc>
        <w:tc>
          <w:tcPr>
            <w:tcW w:w="2020" w:type="dxa"/>
          </w:tcPr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50 % </w:t>
            </w: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25</w:t>
            </w:r>
          </w:p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25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7622FB">
            <w:pPr>
              <w:widowControl w:val="0"/>
              <w:spacing w:line="360" w:lineRule="auto"/>
              <w:jc w:val="both"/>
            </w:pPr>
            <w:r w:rsidRPr="00681D81"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до 70%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7622FB">
            <w:pPr>
              <w:widowControl w:val="0"/>
              <w:spacing w:line="360" w:lineRule="auto"/>
              <w:jc w:val="both"/>
            </w:pPr>
            <w:r w:rsidRPr="00681D81"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до 30%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7622FB">
            <w:pPr>
              <w:widowControl w:val="0"/>
              <w:spacing w:line="360" w:lineRule="auto"/>
              <w:jc w:val="both"/>
            </w:pPr>
            <w:r w:rsidRPr="00681D81"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widowControl w:val="0"/>
              <w:spacing w:line="360" w:lineRule="auto"/>
              <w:jc w:val="both"/>
            </w:pPr>
            <w:r w:rsidRPr="00C84524">
              <w:t>до 30 %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E40F97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681D81">
              <w:rPr>
                <w:color w:val="000000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681D81" w:rsidRPr="00681D81" w:rsidRDefault="00681D81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681D81">
              <w:rPr>
                <w:color w:val="000000"/>
              </w:rPr>
              <w:t>на федеральном уровне</w:t>
            </w:r>
          </w:p>
          <w:p w:rsidR="00681D81" w:rsidRPr="00681D81" w:rsidRDefault="00681D81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681D81">
              <w:rPr>
                <w:color w:val="000000"/>
              </w:rPr>
              <w:t>на региональном</w:t>
            </w:r>
          </w:p>
          <w:p w:rsidR="00681D81" w:rsidRPr="00681D81" w:rsidRDefault="00681D81" w:rsidP="00492301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681D81">
              <w:rPr>
                <w:color w:val="000000"/>
              </w:rPr>
              <w:t>на муниципальном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50 %</w:t>
            </w:r>
          </w:p>
          <w:p w:rsidR="00681D81" w:rsidRPr="00C84524" w:rsidRDefault="00681D81" w:rsidP="00E40F97">
            <w:pPr>
              <w:jc w:val="center"/>
            </w:pPr>
            <w:r w:rsidRPr="00C84524">
              <w:t>50%</w:t>
            </w:r>
          </w:p>
          <w:p w:rsidR="00681D81" w:rsidRPr="00C84524" w:rsidRDefault="00681D81" w:rsidP="00E40F97">
            <w:r w:rsidRPr="00C84524">
              <w:t xml:space="preserve">           30%</w:t>
            </w:r>
          </w:p>
          <w:p w:rsidR="00681D81" w:rsidRPr="00C84524" w:rsidRDefault="00681D81" w:rsidP="001018F5">
            <w:r w:rsidRPr="00C84524">
              <w:t xml:space="preserve">           10%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E40F97">
            <w:pPr>
              <w:pStyle w:val="af4"/>
              <w:rPr>
                <w:color w:val="000000"/>
              </w:rPr>
            </w:pPr>
            <w:r w:rsidRPr="00681D81">
              <w:rPr>
                <w:color w:val="000000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50%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1018F5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81D81">
              <w:rPr>
                <w:color w:val="000000"/>
                <w:lang w:eastAsia="ru-RU"/>
              </w:rPr>
              <w:t xml:space="preserve">За снижение количества пропусков без уважительной причины, опозданий, соблюдение режима учебно-воспитательного процесса и т.д.  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30%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E40F97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681D81">
              <w:rPr>
                <w:color w:val="000000"/>
              </w:rPr>
              <w:t>За высокий уровень решения конфликтных ситуаций, снижение частоты обращений родителей, педагогов по поводу конфликтных ситуаций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30%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681D81" w:rsidRDefault="00681D81" w:rsidP="00E40F97">
            <w:r w:rsidRPr="00681D81">
              <w:rPr>
                <w:color w:val="000000"/>
              </w:rPr>
              <w:t>Участие в экспериментальной работе, работа в творческих группах, разработка авторских программ, программы развития МБДОУ, образовательной программы.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>
            <w:r w:rsidRPr="00C84524">
              <w:t>до 50%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E40F97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Участие воспитанников в конкурсах, фестивалях и т.п.</w:t>
            </w:r>
          </w:p>
          <w:p w:rsidR="00681D81" w:rsidRPr="00C84524" w:rsidRDefault="00681D81" w:rsidP="00492301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федеральном уровне</w:t>
            </w:r>
          </w:p>
          <w:p w:rsidR="00681D81" w:rsidRPr="00C84524" w:rsidRDefault="00681D81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региональном уровне</w:t>
            </w:r>
          </w:p>
          <w:p w:rsidR="00681D81" w:rsidRPr="00C84524" w:rsidRDefault="00681D81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муниципальном уровне</w:t>
            </w:r>
          </w:p>
          <w:p w:rsidR="00681D81" w:rsidRPr="00C84524" w:rsidRDefault="00681D81" w:rsidP="00492301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 xml:space="preserve">на </w:t>
            </w:r>
            <w:proofErr w:type="spellStart"/>
            <w:r w:rsidRPr="00C84524">
              <w:rPr>
                <w:color w:val="000000"/>
              </w:rPr>
              <w:t>внутрисадовом</w:t>
            </w:r>
            <w:proofErr w:type="spellEnd"/>
            <w:r w:rsidRPr="00C84524">
              <w:rPr>
                <w:color w:val="000000"/>
              </w:rPr>
              <w:t xml:space="preserve"> уровне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E40F97"/>
          <w:p w:rsidR="00681D81" w:rsidRPr="00C84524" w:rsidRDefault="00681D81" w:rsidP="00E40F97">
            <w:r w:rsidRPr="00C84524">
              <w:t>50%</w:t>
            </w:r>
          </w:p>
          <w:p w:rsidR="00681D81" w:rsidRPr="00C84524" w:rsidRDefault="00681D81" w:rsidP="00E40F97">
            <w:r w:rsidRPr="00C84524">
              <w:t>25%</w:t>
            </w:r>
          </w:p>
          <w:p w:rsidR="00681D81" w:rsidRPr="00C84524" w:rsidRDefault="00681D81" w:rsidP="00E40F97">
            <w:r w:rsidRPr="00C84524">
              <w:t>15%</w:t>
            </w:r>
          </w:p>
          <w:p w:rsidR="00681D81" w:rsidRPr="00C84524" w:rsidRDefault="00681D81" w:rsidP="00E40F97">
            <w:r w:rsidRPr="00C84524">
              <w:t>10 %</w:t>
            </w:r>
          </w:p>
        </w:tc>
      </w:tr>
      <w:tr w:rsidR="00681D81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7622FB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681D81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1" w:rsidRPr="00C84524" w:rsidRDefault="00681D81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30 %</w:t>
            </w:r>
          </w:p>
        </w:tc>
      </w:tr>
      <w:tr w:rsidR="00681D81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1" w:rsidRPr="00C84524" w:rsidRDefault="00681D81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681D81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1" w:rsidRPr="00C84524" w:rsidRDefault="00681D81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681D81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lastRenderedPageBreak/>
              <w:t>наставника молодого специалиста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1" w:rsidRPr="00C84524" w:rsidRDefault="00681D81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681D81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1" w:rsidRPr="00C84524" w:rsidRDefault="00681D81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1" w:rsidRPr="00C84524" w:rsidRDefault="00681D81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</w:tbl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p w:rsidR="004905BE" w:rsidRPr="00C84524" w:rsidRDefault="004905BE" w:rsidP="00492301">
      <w:pPr>
        <w:widowControl w:val="0"/>
        <w:numPr>
          <w:ilvl w:val="1"/>
          <w:numId w:val="5"/>
        </w:numPr>
        <w:jc w:val="both"/>
        <w:rPr>
          <w:b/>
          <w:lang w:eastAsia="ru-RU"/>
        </w:rPr>
      </w:pPr>
      <w:r w:rsidRPr="00C84524">
        <w:rPr>
          <w:b/>
          <w:lang w:eastAsia="ru-RU"/>
        </w:rPr>
        <w:t>качество работ</w:t>
      </w:r>
      <w:r w:rsidR="000C2E34" w:rsidRPr="00C84524">
        <w:rPr>
          <w:b/>
          <w:lang w:eastAsia="ru-RU"/>
        </w:rPr>
        <w:t xml:space="preserve">ы – музыкальным руководителям  </w:t>
      </w:r>
    </w:p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Участие в проведении открытых мероприятий </w:t>
            </w:r>
            <w:proofErr w:type="spellStart"/>
            <w:r w:rsidRPr="00C84524">
              <w:t>внутрисадовых</w:t>
            </w:r>
            <w:proofErr w:type="spellEnd"/>
            <w:r w:rsidRPr="00C84524">
              <w:t>, городских.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</w:t>
            </w:r>
            <w:r w:rsidR="000C2E34" w:rsidRPr="00C84524">
              <w:t xml:space="preserve"> 5</w:t>
            </w:r>
            <w:r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681D81">
            <w:pPr>
              <w:widowControl w:val="0"/>
              <w:jc w:val="both"/>
            </w:pPr>
            <w:r w:rsidRPr="00C84524">
              <w:t>Оказание дополнительных образовательных услуг по различным направлениям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Организация взаимодействия с семьями воспитанников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 w:rsidRPr="00C84524"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 xml:space="preserve">0 % 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681D81">
            <w:pPr>
              <w:widowControl w:val="0"/>
              <w:jc w:val="both"/>
            </w:pPr>
            <w:r w:rsidRPr="00C84524">
              <w:t>Организация взаимодействия с семьями воспитанников, отсутствие конфликтных ситуаций: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 w:rsidRPr="00C84524">
              <w:t>включение родителей в деятельность МДОУ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 w:rsidRPr="00C84524"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 5</w:t>
            </w:r>
            <w:r w:rsidR="004905BE" w:rsidRPr="00C84524">
              <w:t xml:space="preserve">0 % </w:t>
            </w:r>
          </w:p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25</w:t>
            </w:r>
          </w:p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25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0%</w:t>
            </w:r>
          </w:p>
        </w:tc>
      </w:tr>
      <w:tr w:rsidR="000C2E34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r w:rsidRPr="00C84524">
              <w:rPr>
                <w:color w:val="000000"/>
              </w:rPr>
              <w:t>Участие в экспериментальной работе, работа в творческих группах, разработка авторских программ, программы развития МБДОУ, образовательной программы.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r w:rsidRPr="00C84524">
              <w:t>до 50%</w:t>
            </w:r>
          </w:p>
        </w:tc>
      </w:tr>
      <w:tr w:rsidR="00CF2108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A1728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федеральном уровне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региональном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муниципальном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A1728C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50 %</w:t>
            </w:r>
          </w:p>
          <w:p w:rsidR="00CF2108" w:rsidRPr="00C84524" w:rsidRDefault="00CF2108" w:rsidP="00A1728C">
            <w:pPr>
              <w:jc w:val="center"/>
            </w:pPr>
            <w:r w:rsidRPr="00C84524">
              <w:t>50%</w:t>
            </w:r>
          </w:p>
          <w:p w:rsidR="00CF2108" w:rsidRPr="00C84524" w:rsidRDefault="00CF2108" w:rsidP="00A1728C">
            <w:r w:rsidRPr="00C84524">
              <w:t xml:space="preserve">           30%</w:t>
            </w:r>
          </w:p>
          <w:p w:rsidR="00CF2108" w:rsidRPr="00C84524" w:rsidRDefault="00CF2108" w:rsidP="00A1728C">
            <w:r w:rsidRPr="00C84524">
              <w:t xml:space="preserve">           10%</w:t>
            </w:r>
          </w:p>
        </w:tc>
      </w:tr>
      <w:tr w:rsidR="00CF2108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наставника молодого специалиста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BB2E8A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</w:tbl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p w:rsidR="004905BE" w:rsidRPr="00C84524" w:rsidRDefault="004905BE" w:rsidP="004905BE">
      <w:pPr>
        <w:widowControl w:val="0"/>
        <w:numPr>
          <w:ilvl w:val="1"/>
          <w:numId w:val="5"/>
        </w:numPr>
        <w:jc w:val="both"/>
        <w:rPr>
          <w:b/>
          <w:lang w:eastAsia="ru-RU"/>
        </w:rPr>
      </w:pPr>
      <w:r w:rsidRPr="00C84524">
        <w:rPr>
          <w:b/>
          <w:lang w:eastAsia="ru-RU"/>
        </w:rPr>
        <w:t xml:space="preserve">качество работы – учителя-логопеда 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4905BE" w:rsidRPr="00C84524" w:rsidTr="007622FB">
        <w:tc>
          <w:tcPr>
            <w:tcW w:w="8087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>Участие в проведении открытых мероприятий внутри садовых, городских.</w:t>
            </w:r>
          </w:p>
        </w:tc>
        <w:tc>
          <w:tcPr>
            <w:tcW w:w="2020" w:type="dxa"/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  <w:r w:rsidR="004905BE" w:rsidRPr="00C84524">
              <w:t>0 %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681D81">
            <w:pPr>
              <w:widowControl w:val="0"/>
              <w:jc w:val="both"/>
            </w:pPr>
            <w:r w:rsidRPr="00C84524">
              <w:t>Организация взаимодействия с семьями воспитанников</w:t>
            </w:r>
          </w:p>
          <w:p w:rsidR="004905BE" w:rsidRPr="00C84524" w:rsidRDefault="004905BE" w:rsidP="00681D81">
            <w:pPr>
              <w:widowControl w:val="0"/>
              <w:numPr>
                <w:ilvl w:val="0"/>
                <w:numId w:val="11"/>
              </w:numPr>
              <w:jc w:val="both"/>
            </w:pPr>
            <w:r w:rsidRPr="00C84524">
              <w:t>проведение мероприятий для родителей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50 % </w:t>
            </w:r>
          </w:p>
        </w:tc>
      </w:tr>
      <w:tr w:rsidR="004905BE" w:rsidRPr="00C84524" w:rsidTr="007622FB">
        <w:tc>
          <w:tcPr>
            <w:tcW w:w="8087" w:type="dxa"/>
          </w:tcPr>
          <w:p w:rsidR="004905BE" w:rsidRPr="00C84524" w:rsidRDefault="004905BE" w:rsidP="00681D81">
            <w:pPr>
              <w:widowControl w:val="0"/>
              <w:jc w:val="both"/>
            </w:pPr>
            <w:r w:rsidRPr="00C84524">
              <w:t>Продуктивное участие в реализации системы методической деятельности М</w:t>
            </w:r>
            <w:r w:rsidR="00E40F97" w:rsidRPr="00C84524">
              <w:t>Б</w:t>
            </w:r>
            <w:r w:rsidRPr="00C84524">
              <w:t>ДОУ: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C84524">
              <w:t>высокая результативность работы в ходе контроля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C84524">
              <w:t>качество оперативного контроля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</w:pPr>
            <w:r w:rsidRPr="00C84524">
              <w:t>обобщение передового педагогического опыта работы</w:t>
            </w:r>
          </w:p>
        </w:tc>
        <w:tc>
          <w:tcPr>
            <w:tcW w:w="2020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50% 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20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10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20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выполнение косметического ремонта помещений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4905BE" w:rsidRPr="00C84524">
              <w:t>0%</w:t>
            </w:r>
          </w:p>
        </w:tc>
      </w:tr>
      <w:tr w:rsidR="004905BE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За участие в утренниках и праздниках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0C2E34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0%</w:t>
            </w:r>
          </w:p>
        </w:tc>
      </w:tr>
      <w:tr w:rsidR="000C2E34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pPr>
              <w:widowControl w:val="0"/>
              <w:spacing w:line="360" w:lineRule="auto"/>
              <w:jc w:val="both"/>
            </w:pPr>
            <w:r w:rsidRPr="00C84524">
              <w:lastRenderedPageBreak/>
              <w:t>За участие в  общественных работах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pPr>
              <w:widowControl w:val="0"/>
              <w:spacing w:line="360" w:lineRule="auto"/>
              <w:jc w:val="both"/>
            </w:pPr>
            <w:r w:rsidRPr="00C84524">
              <w:t>до 30 %</w:t>
            </w:r>
          </w:p>
        </w:tc>
      </w:tr>
      <w:tr w:rsidR="000C2E34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r w:rsidRPr="00C84524">
              <w:rPr>
                <w:color w:val="000000"/>
              </w:rPr>
              <w:t>Участие в экспериментальной работе, работа в творческих группах, разработка авторских программ, программы развития МБДОУ, образовательной программы.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A1728C">
            <w:r w:rsidRPr="00C84524">
              <w:t>до 50%</w:t>
            </w:r>
          </w:p>
        </w:tc>
      </w:tr>
      <w:tr w:rsidR="00CF2108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A1728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федеральном уровне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региональном</w:t>
            </w:r>
          </w:p>
          <w:p w:rsidR="00CF2108" w:rsidRPr="00C84524" w:rsidRDefault="00CF2108" w:rsidP="00A1728C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color w:val="000000"/>
              </w:rPr>
            </w:pPr>
            <w:r w:rsidRPr="00C84524">
              <w:rPr>
                <w:color w:val="000000"/>
              </w:rPr>
              <w:t>на муниципальном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A1728C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  <w:r w:rsidRPr="00C84524">
              <w:rPr>
                <w:color w:val="000000"/>
              </w:rPr>
              <w:t>до 50 %</w:t>
            </w:r>
          </w:p>
          <w:p w:rsidR="00CF2108" w:rsidRPr="00C84524" w:rsidRDefault="00CF2108" w:rsidP="00A1728C">
            <w:pPr>
              <w:jc w:val="center"/>
            </w:pPr>
            <w:r w:rsidRPr="00C84524">
              <w:t>50%</w:t>
            </w:r>
          </w:p>
          <w:p w:rsidR="00CF2108" w:rsidRPr="00C84524" w:rsidRDefault="00CF2108" w:rsidP="00A1728C">
            <w:r w:rsidRPr="00C84524">
              <w:t xml:space="preserve">           30%</w:t>
            </w:r>
          </w:p>
          <w:p w:rsidR="00CF2108" w:rsidRPr="00C84524" w:rsidRDefault="00CF2108" w:rsidP="00A1728C">
            <w:r w:rsidRPr="00C84524">
              <w:t xml:space="preserve">           10%</w:t>
            </w:r>
          </w:p>
        </w:tc>
      </w:tr>
      <w:tr w:rsidR="000C2E34" w:rsidRPr="00C84524" w:rsidTr="007622FB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4" w:rsidRPr="00C84524" w:rsidRDefault="000C2E34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 xml:space="preserve">общественного инспектора по охране детства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секретаря педсовета и аттестационной комиссии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</w:tbl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p w:rsidR="004905BE" w:rsidRPr="00C84524" w:rsidRDefault="004905BE" w:rsidP="004905BE">
      <w:pPr>
        <w:widowControl w:val="0"/>
        <w:jc w:val="center"/>
        <w:rPr>
          <w:b/>
          <w:lang w:eastAsia="ru-RU"/>
        </w:rPr>
      </w:pPr>
      <w:r w:rsidRPr="00C84524">
        <w:rPr>
          <w:b/>
          <w:lang w:eastAsia="ru-RU"/>
        </w:rPr>
        <w:t>качество</w:t>
      </w:r>
      <w:r w:rsidR="00CF2108" w:rsidRPr="00C84524">
        <w:rPr>
          <w:b/>
          <w:lang w:eastAsia="ru-RU"/>
        </w:rPr>
        <w:t xml:space="preserve"> работы – младшим воспитателям </w:t>
      </w:r>
    </w:p>
    <w:p w:rsidR="004905BE" w:rsidRPr="00C84524" w:rsidRDefault="004905BE" w:rsidP="004905BE">
      <w:pPr>
        <w:widowControl w:val="0"/>
        <w:jc w:val="both"/>
        <w:rPr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919"/>
      </w:tblGrid>
      <w:tr w:rsidR="004905BE" w:rsidRPr="00C84524" w:rsidTr="007622FB">
        <w:tc>
          <w:tcPr>
            <w:tcW w:w="8188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Содержание помещений в соответствии с </w:t>
            </w:r>
            <w:proofErr w:type="spellStart"/>
            <w:r w:rsidRPr="00C84524">
              <w:t>СанПин</w:t>
            </w:r>
            <w:proofErr w:type="spellEnd"/>
            <w:r w:rsidRPr="00C84524">
              <w:t xml:space="preserve"> 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 w:rsidRPr="00C84524">
              <w:t>качество уборки помещений;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 w:rsidRPr="00C84524">
              <w:t>гигиеническое и эстетическое содержание спальни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2"/>
              </w:numPr>
              <w:spacing w:line="360" w:lineRule="auto"/>
              <w:ind w:right="-3673"/>
              <w:jc w:val="both"/>
            </w:pPr>
            <w:r w:rsidRPr="00C84524">
              <w:t xml:space="preserve">регулярная влажная уборка зала перед </w:t>
            </w:r>
            <w:proofErr w:type="gramStart"/>
            <w:r w:rsidRPr="00C84524">
              <w:t>музыкальными</w:t>
            </w:r>
            <w:proofErr w:type="gramEnd"/>
            <w:r w:rsidRPr="00C84524">
              <w:t xml:space="preserve"> и физкультурными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ind w:left="360" w:right="-3673"/>
              <w:jc w:val="both"/>
            </w:pPr>
            <w:r w:rsidRPr="00C84524">
              <w:t xml:space="preserve">занятиями 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60 %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20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20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20</w:t>
            </w:r>
          </w:p>
        </w:tc>
      </w:tr>
      <w:tr w:rsidR="004905BE" w:rsidRPr="00C84524" w:rsidTr="007622FB">
        <w:tc>
          <w:tcPr>
            <w:tcW w:w="8188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 Участие в организации жизнедеятельности воспитанников группы: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 w:rsidRPr="00C84524">
              <w:t>помощь в организации и проведении закаливающих процедур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 w:rsidRPr="00C84524">
              <w:t>помощь в одевании и раздевании детей на прогулки и с прогулки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 w:rsidRPr="00C84524">
              <w:t xml:space="preserve">приобщение детей к труду </w:t>
            </w:r>
            <w:proofErr w:type="gramStart"/>
            <w:r w:rsidRPr="00C84524">
              <w:t xml:space="preserve">( </w:t>
            </w:r>
            <w:proofErr w:type="gramEnd"/>
            <w:r w:rsidRPr="00C84524">
              <w:t>хозяйственно-бытовой, труд в уголках природы);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</w:pPr>
            <w:r w:rsidRPr="00C84524">
              <w:t>участие в обучении детей культурно-гигиеническим навыкам (умывание, правила приема ищи, культура поведения за столом)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60%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15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15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15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15</w:t>
            </w:r>
          </w:p>
        </w:tc>
      </w:tr>
      <w:tr w:rsidR="004905BE" w:rsidRPr="00C84524" w:rsidTr="007622FB">
        <w:tc>
          <w:tcPr>
            <w:tcW w:w="8188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организация питания в группах: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 w:rsidRPr="00C84524">
              <w:t>сервировка столов в соответствии с требованиями</w:t>
            </w:r>
          </w:p>
          <w:p w:rsidR="004905BE" w:rsidRPr="00C84524" w:rsidRDefault="004905BE" w:rsidP="00492301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</w:pPr>
            <w:r w:rsidRPr="00C84524">
              <w:t>руководство работой дежурных по столовой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15% 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</w:p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</w:t>
            </w:r>
          </w:p>
        </w:tc>
      </w:tr>
      <w:tr w:rsidR="004905BE" w:rsidRPr="00C84524" w:rsidTr="007622FB">
        <w:tc>
          <w:tcPr>
            <w:tcW w:w="8188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подготовка к новому учебному году, летнему оздоровительному периоду</w:t>
            </w:r>
          </w:p>
        </w:tc>
        <w:tc>
          <w:tcPr>
            <w:tcW w:w="1919" w:type="dxa"/>
          </w:tcPr>
          <w:p w:rsidR="004905BE" w:rsidRPr="00C84524" w:rsidRDefault="00CF2108" w:rsidP="007622FB">
            <w:pPr>
              <w:widowControl w:val="0"/>
              <w:spacing w:line="360" w:lineRule="auto"/>
              <w:jc w:val="both"/>
            </w:pPr>
            <w:r w:rsidRPr="00C84524">
              <w:t>до 50</w:t>
            </w:r>
            <w:r w:rsidR="004905BE" w:rsidRPr="00C84524">
              <w:t xml:space="preserve"> % </w:t>
            </w:r>
          </w:p>
        </w:tc>
      </w:tr>
      <w:tr w:rsidR="004905BE" w:rsidRPr="00C84524" w:rsidTr="007622FB">
        <w:trPr>
          <w:trHeight w:val="352"/>
        </w:trPr>
        <w:tc>
          <w:tcPr>
            <w:tcW w:w="8188" w:type="dxa"/>
          </w:tcPr>
          <w:p w:rsidR="004905BE" w:rsidRPr="00C84524" w:rsidRDefault="004905BE" w:rsidP="007622FB">
            <w:r w:rsidRPr="00C84524">
              <w:t xml:space="preserve">за косметический ремонт помещений детского сада;                                    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</w:t>
            </w:r>
            <w:r w:rsidR="00CF2108" w:rsidRPr="00C84524">
              <w:t>7</w:t>
            </w:r>
            <w:r w:rsidRPr="00C84524">
              <w:t>0%</w:t>
            </w:r>
          </w:p>
        </w:tc>
      </w:tr>
      <w:tr w:rsidR="004905BE" w:rsidRPr="00C84524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1018F5" w:rsidP="007622FB">
            <w:r w:rsidRPr="00C84524">
              <w:t>з</w:t>
            </w:r>
            <w:r w:rsidR="004905BE" w:rsidRPr="00C84524">
              <w:t>а участие в утренниках и праздниках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CF2108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0 %</w:t>
            </w:r>
          </w:p>
        </w:tc>
      </w:tr>
      <w:tr w:rsidR="004905BE" w:rsidRPr="00C84524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1018F5" w:rsidP="007622FB">
            <w:r w:rsidRPr="00C84524">
              <w:t>з</w:t>
            </w:r>
            <w:r w:rsidR="004905BE" w:rsidRPr="00C84524">
              <w:t>а участие в  общественных работах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E" w:rsidRPr="00C84524" w:rsidRDefault="00CF2108" w:rsidP="007622FB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4905BE" w:rsidRPr="00C84524">
              <w:t>0 %</w:t>
            </w:r>
          </w:p>
        </w:tc>
      </w:tr>
      <w:tr w:rsidR="001018F5" w:rsidRPr="00C84524" w:rsidTr="007622FB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C84524" w:rsidRDefault="001018F5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F5" w:rsidRPr="00C84524" w:rsidRDefault="001018F5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CF2108" w:rsidRPr="00C84524" w:rsidTr="00BB2E8A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  <w:tr w:rsidR="00CF2108" w:rsidRPr="00C84524" w:rsidTr="00BB2E8A">
        <w:trPr>
          <w:trHeight w:val="35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8" w:rsidRPr="00C84524" w:rsidRDefault="00CF2108" w:rsidP="00492301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08" w:rsidRPr="00C84524" w:rsidRDefault="00CF2108" w:rsidP="00A1728C">
            <w:pPr>
              <w:pStyle w:val="a3"/>
              <w:ind w:left="0"/>
              <w:jc w:val="center"/>
              <w:rPr>
                <w:bCs/>
              </w:rPr>
            </w:pPr>
            <w:r w:rsidRPr="00C84524">
              <w:rPr>
                <w:bCs/>
              </w:rPr>
              <w:t>до 30%</w:t>
            </w:r>
          </w:p>
        </w:tc>
      </w:tr>
    </w:tbl>
    <w:p w:rsidR="004905BE" w:rsidRPr="00C84524" w:rsidRDefault="004905BE" w:rsidP="004905BE">
      <w:pPr>
        <w:widowControl w:val="0"/>
        <w:jc w:val="both"/>
        <w:rPr>
          <w:b/>
          <w:lang w:eastAsia="ru-RU"/>
        </w:rPr>
      </w:pPr>
    </w:p>
    <w:p w:rsidR="004905BE" w:rsidRPr="00C84524" w:rsidRDefault="004905BE" w:rsidP="004905BE">
      <w:pPr>
        <w:widowControl w:val="0"/>
        <w:jc w:val="both"/>
        <w:rPr>
          <w:lang w:eastAsia="ru-RU"/>
        </w:rPr>
      </w:pPr>
    </w:p>
    <w:p w:rsidR="004905BE" w:rsidRPr="00C84524" w:rsidRDefault="004905BE" w:rsidP="00CF2108">
      <w:pPr>
        <w:widowControl w:val="0"/>
        <w:numPr>
          <w:ilvl w:val="1"/>
          <w:numId w:val="5"/>
        </w:numPr>
        <w:jc w:val="both"/>
        <w:rPr>
          <w:lang w:eastAsia="ru-RU"/>
        </w:rPr>
      </w:pPr>
      <w:r w:rsidRPr="00C84524">
        <w:rPr>
          <w:b/>
          <w:lang w:eastAsia="ru-RU"/>
        </w:rPr>
        <w:t>качество работы – ра</w:t>
      </w:r>
      <w:r w:rsidR="00CF2108" w:rsidRPr="00C84524">
        <w:rPr>
          <w:b/>
          <w:lang w:eastAsia="ru-RU"/>
        </w:rPr>
        <w:t xml:space="preserve">бочему по обслуживания здания </w:t>
      </w:r>
    </w:p>
    <w:p w:rsidR="004905BE" w:rsidRPr="00C84524" w:rsidRDefault="004905BE" w:rsidP="004905BE">
      <w:pPr>
        <w:widowControl w:val="0"/>
        <w:ind w:left="698"/>
        <w:jc w:val="both"/>
        <w:rPr>
          <w:b/>
          <w:lang w:eastAsia="ru-RU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919"/>
      </w:tblGrid>
      <w:tr w:rsidR="004905BE" w:rsidRPr="00C84524" w:rsidTr="007622FB">
        <w:tc>
          <w:tcPr>
            <w:tcW w:w="8188" w:type="dxa"/>
          </w:tcPr>
          <w:p w:rsidR="004905BE" w:rsidRPr="00C84524" w:rsidRDefault="004905BE" w:rsidP="007622FB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Поддержание в отличном состоянии оборудования на участке и в помещении  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50%</w:t>
            </w:r>
          </w:p>
        </w:tc>
      </w:tr>
      <w:tr w:rsidR="004905BE" w:rsidRPr="00C84524" w:rsidTr="007622FB">
        <w:tc>
          <w:tcPr>
            <w:tcW w:w="8188" w:type="dxa"/>
          </w:tcPr>
          <w:p w:rsidR="004905BE" w:rsidRPr="00C84524" w:rsidRDefault="004905BE" w:rsidP="001018F5">
            <w:pPr>
              <w:widowControl w:val="0"/>
              <w:spacing w:line="276" w:lineRule="auto"/>
              <w:jc w:val="both"/>
            </w:pPr>
            <w:r w:rsidRPr="00C84524">
              <w:t>за обеспечение бесперебойной и безаварийной работы, проведение неотложных мер по функционированию учреждения, экономию воды,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>до 50 %</w:t>
            </w:r>
          </w:p>
        </w:tc>
      </w:tr>
      <w:tr w:rsidR="004905BE" w:rsidRPr="00C84524" w:rsidTr="007622FB">
        <w:tc>
          <w:tcPr>
            <w:tcW w:w="8188" w:type="dxa"/>
          </w:tcPr>
          <w:p w:rsidR="004905BE" w:rsidRPr="00C84524" w:rsidRDefault="004905BE" w:rsidP="001018F5">
            <w:pPr>
              <w:widowControl w:val="0"/>
            </w:pPr>
            <w:r w:rsidRPr="00C84524">
              <w:t xml:space="preserve">за проведение срочных аварийных ремонтных работ, способствующих   непрерывному функционированию детского сада;                             </w:t>
            </w:r>
          </w:p>
        </w:tc>
        <w:tc>
          <w:tcPr>
            <w:tcW w:w="1919" w:type="dxa"/>
          </w:tcPr>
          <w:p w:rsidR="004905BE" w:rsidRPr="00C84524" w:rsidRDefault="004905BE" w:rsidP="007622FB">
            <w:pPr>
              <w:widowControl w:val="0"/>
              <w:spacing w:line="360" w:lineRule="auto"/>
              <w:jc w:val="both"/>
            </w:pPr>
            <w:r w:rsidRPr="00C84524">
              <w:t xml:space="preserve">до 50% </w:t>
            </w:r>
          </w:p>
        </w:tc>
      </w:tr>
    </w:tbl>
    <w:p w:rsidR="001018F5" w:rsidRPr="00C84524" w:rsidRDefault="001018F5" w:rsidP="004905BE">
      <w:pPr>
        <w:widowControl w:val="0"/>
        <w:jc w:val="center"/>
      </w:pPr>
    </w:p>
    <w:p w:rsidR="004905BE" w:rsidRPr="00C84524" w:rsidRDefault="004905BE" w:rsidP="00492301">
      <w:pPr>
        <w:widowControl w:val="0"/>
        <w:numPr>
          <w:ilvl w:val="1"/>
          <w:numId w:val="5"/>
        </w:numPr>
        <w:jc w:val="center"/>
      </w:pPr>
    </w:p>
    <w:p w:rsidR="004905BE" w:rsidRPr="00C84524" w:rsidRDefault="004905BE" w:rsidP="00BB2E8A">
      <w:pPr>
        <w:widowControl w:val="0"/>
        <w:numPr>
          <w:ilvl w:val="1"/>
          <w:numId w:val="5"/>
        </w:numPr>
        <w:jc w:val="center"/>
        <w:rPr>
          <w:b/>
        </w:rPr>
      </w:pPr>
      <w:r w:rsidRPr="00C84524">
        <w:rPr>
          <w:b/>
        </w:rPr>
        <w:t xml:space="preserve">качество работы – оператор стиральных машин </w:t>
      </w:r>
    </w:p>
    <w:tbl>
      <w:tblPr>
        <w:tblpPr w:leftFromText="180" w:rightFromText="180" w:vertAnchor="text" w:horzAnchor="margin" w:tblpY="333"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2020"/>
      </w:tblGrid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360" w:lineRule="auto"/>
              <w:ind w:right="-3673"/>
              <w:jc w:val="both"/>
            </w:pPr>
            <w:r w:rsidRPr="00C84524">
              <w:t xml:space="preserve">Стирка ковровых изделий  </w:t>
            </w:r>
          </w:p>
        </w:tc>
        <w:tc>
          <w:tcPr>
            <w:tcW w:w="202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до 70%</w:t>
            </w:r>
          </w:p>
        </w:tc>
      </w:tr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Обеспечение и выполнение требований по охране труда</w:t>
            </w:r>
          </w:p>
        </w:tc>
        <w:tc>
          <w:tcPr>
            <w:tcW w:w="202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до 40 %</w:t>
            </w:r>
          </w:p>
        </w:tc>
      </w:tr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 xml:space="preserve">Помощь в одевании детей младшего возраста </w:t>
            </w:r>
          </w:p>
        </w:tc>
        <w:tc>
          <w:tcPr>
            <w:tcW w:w="202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до 40 %</w:t>
            </w:r>
          </w:p>
        </w:tc>
      </w:tr>
      <w:tr w:rsidR="00BB2E8A" w:rsidRPr="00C84524" w:rsidTr="00BB2E8A">
        <w:tc>
          <w:tcPr>
            <w:tcW w:w="8087" w:type="dxa"/>
          </w:tcPr>
          <w:p w:rsidR="00996DBF" w:rsidRPr="00C84524" w:rsidRDefault="00BB2E8A" w:rsidP="00996DBF">
            <w:pPr>
              <w:widowControl w:val="0"/>
              <w:jc w:val="both"/>
            </w:pPr>
            <w:r w:rsidRPr="00C84524">
              <w:t>за эффективность использования технологичес</w:t>
            </w:r>
            <w:r w:rsidR="00996DBF" w:rsidRPr="00C84524">
              <w:t xml:space="preserve">кого оборудования </w:t>
            </w:r>
            <w:proofErr w:type="gramStart"/>
            <w:r w:rsidR="00996DBF" w:rsidRPr="00C84524">
              <w:t>на</w:t>
            </w:r>
            <w:proofErr w:type="gramEnd"/>
          </w:p>
          <w:p w:rsidR="00BB2E8A" w:rsidRPr="00C84524" w:rsidRDefault="00BB2E8A" w:rsidP="00996DBF">
            <w:pPr>
              <w:widowControl w:val="0"/>
              <w:jc w:val="both"/>
            </w:pPr>
            <w:r w:rsidRPr="00C84524">
              <w:t xml:space="preserve">прачечной;                                                                                                                                          </w:t>
            </w:r>
          </w:p>
        </w:tc>
        <w:tc>
          <w:tcPr>
            <w:tcW w:w="2020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до 15%</w:t>
            </w:r>
          </w:p>
        </w:tc>
      </w:tr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за косметический ремонт помещений детского сада</w:t>
            </w:r>
          </w:p>
        </w:tc>
        <w:tc>
          <w:tcPr>
            <w:tcW w:w="2020" w:type="dxa"/>
          </w:tcPr>
          <w:p w:rsidR="00BB2E8A" w:rsidRPr="00C84524" w:rsidRDefault="00CF2108" w:rsidP="00BB2E8A">
            <w:pPr>
              <w:widowControl w:val="0"/>
              <w:spacing w:line="360" w:lineRule="auto"/>
              <w:jc w:val="both"/>
            </w:pPr>
            <w:r w:rsidRPr="00C84524">
              <w:t>до 7</w:t>
            </w:r>
            <w:r w:rsidR="00BB2E8A" w:rsidRPr="00C84524">
              <w:t>0%</w:t>
            </w:r>
          </w:p>
        </w:tc>
      </w:tr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widowControl w:val="0"/>
              <w:spacing w:line="360" w:lineRule="auto"/>
              <w:jc w:val="both"/>
            </w:pPr>
            <w:r w:rsidRPr="00C84524">
              <w:t>за участие в утренниках и праздниках</w:t>
            </w:r>
          </w:p>
        </w:tc>
        <w:tc>
          <w:tcPr>
            <w:tcW w:w="2020" w:type="dxa"/>
          </w:tcPr>
          <w:p w:rsidR="00BB2E8A" w:rsidRPr="00C84524" w:rsidRDefault="00CF2108" w:rsidP="00BB2E8A">
            <w:pPr>
              <w:widowControl w:val="0"/>
              <w:spacing w:line="360" w:lineRule="auto"/>
              <w:jc w:val="both"/>
            </w:pPr>
            <w:r w:rsidRPr="00C84524">
              <w:t>до 3</w:t>
            </w:r>
            <w:r w:rsidR="00BB2E8A" w:rsidRPr="00C84524">
              <w:t>0%</w:t>
            </w:r>
          </w:p>
        </w:tc>
      </w:tr>
      <w:tr w:rsidR="00CF2108" w:rsidRPr="00C84524" w:rsidTr="00BB2E8A">
        <w:tc>
          <w:tcPr>
            <w:tcW w:w="8087" w:type="dxa"/>
          </w:tcPr>
          <w:p w:rsidR="00CF2108" w:rsidRPr="00C84524" w:rsidRDefault="00CF2108" w:rsidP="00A1728C">
            <w:r w:rsidRPr="00C84524">
              <w:t>за участие в  общественных работах</w:t>
            </w:r>
          </w:p>
        </w:tc>
        <w:tc>
          <w:tcPr>
            <w:tcW w:w="2020" w:type="dxa"/>
          </w:tcPr>
          <w:p w:rsidR="00CF2108" w:rsidRPr="00C84524" w:rsidRDefault="00CF2108" w:rsidP="00A1728C">
            <w:pPr>
              <w:widowControl w:val="0"/>
              <w:spacing w:line="360" w:lineRule="auto"/>
              <w:jc w:val="both"/>
            </w:pPr>
            <w:r w:rsidRPr="00C84524">
              <w:t>до 30 %</w:t>
            </w:r>
          </w:p>
        </w:tc>
      </w:tr>
      <w:tr w:rsidR="00BB2E8A" w:rsidRPr="00C84524" w:rsidTr="00BB2E8A">
        <w:tc>
          <w:tcPr>
            <w:tcW w:w="8087" w:type="dxa"/>
          </w:tcPr>
          <w:p w:rsidR="00BB2E8A" w:rsidRPr="00C84524" w:rsidRDefault="00BB2E8A" w:rsidP="00BB2E8A">
            <w:pPr>
              <w:pStyle w:val="a3"/>
              <w:ind w:left="0"/>
              <w:rPr>
                <w:bCs/>
              </w:rPr>
            </w:pPr>
            <w:r w:rsidRPr="00C84524">
              <w:rPr>
                <w:bCs/>
              </w:rPr>
              <w:t>Исполнение обязанностей:</w:t>
            </w:r>
          </w:p>
        </w:tc>
        <w:tc>
          <w:tcPr>
            <w:tcW w:w="2020" w:type="dxa"/>
          </w:tcPr>
          <w:p w:rsidR="00BB2E8A" w:rsidRPr="00C84524" w:rsidRDefault="00BB2E8A" w:rsidP="00BB2E8A">
            <w:pPr>
              <w:suppressAutoHyphens w:val="0"/>
              <w:spacing w:before="100" w:beforeAutospacing="1" w:after="100" w:afterAutospacing="1"/>
              <w:ind w:left="720"/>
              <w:rPr>
                <w:color w:val="000000"/>
              </w:rPr>
            </w:pPr>
          </w:p>
        </w:tc>
      </w:tr>
      <w:tr w:rsidR="00CF2108" w:rsidRPr="00C84524" w:rsidTr="00A1728C">
        <w:tc>
          <w:tcPr>
            <w:tcW w:w="8087" w:type="dxa"/>
          </w:tcPr>
          <w:p w:rsidR="00CF2108" w:rsidRPr="00C84524" w:rsidRDefault="00CF2108" w:rsidP="00CF2108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уполномоченного по охране труда</w:t>
            </w:r>
          </w:p>
        </w:tc>
        <w:tc>
          <w:tcPr>
            <w:tcW w:w="2020" w:type="dxa"/>
          </w:tcPr>
          <w:p w:rsidR="00CF2108" w:rsidRPr="00C84524" w:rsidRDefault="00CF2108" w:rsidP="00CF2108">
            <w:pPr>
              <w:widowControl w:val="0"/>
              <w:spacing w:line="360" w:lineRule="auto"/>
              <w:jc w:val="both"/>
            </w:pPr>
            <w:r w:rsidRPr="00C84524">
              <w:t>до 30%</w:t>
            </w:r>
          </w:p>
        </w:tc>
      </w:tr>
      <w:tr w:rsidR="00CF2108" w:rsidRPr="00C84524" w:rsidTr="00A1728C">
        <w:tc>
          <w:tcPr>
            <w:tcW w:w="8087" w:type="dxa"/>
          </w:tcPr>
          <w:p w:rsidR="00CF2108" w:rsidRPr="00C84524" w:rsidRDefault="00CF2108" w:rsidP="00CF2108">
            <w:pPr>
              <w:pStyle w:val="a3"/>
              <w:numPr>
                <w:ilvl w:val="0"/>
                <w:numId w:val="19"/>
              </w:numPr>
              <w:suppressAutoHyphens w:val="0"/>
              <w:jc w:val="both"/>
              <w:rPr>
                <w:bCs/>
              </w:rPr>
            </w:pPr>
            <w:r w:rsidRPr="00C84524">
              <w:rPr>
                <w:bCs/>
              </w:rPr>
              <w:t>представителя работников по регулированию трудовых отношений</w:t>
            </w:r>
          </w:p>
        </w:tc>
        <w:tc>
          <w:tcPr>
            <w:tcW w:w="2020" w:type="dxa"/>
          </w:tcPr>
          <w:p w:rsidR="00CF2108" w:rsidRPr="00C84524" w:rsidRDefault="00CF2108" w:rsidP="00CF2108">
            <w:pPr>
              <w:widowControl w:val="0"/>
              <w:spacing w:line="360" w:lineRule="auto"/>
              <w:jc w:val="both"/>
            </w:pPr>
            <w:r w:rsidRPr="00C84524">
              <w:t>до 30 %</w:t>
            </w:r>
          </w:p>
        </w:tc>
      </w:tr>
    </w:tbl>
    <w:p w:rsidR="004905BE" w:rsidRPr="00C84524" w:rsidRDefault="004905BE" w:rsidP="004905BE">
      <w:pPr>
        <w:widowControl w:val="0"/>
        <w:ind w:left="606"/>
        <w:rPr>
          <w:b/>
        </w:rPr>
      </w:pPr>
    </w:p>
    <w:p w:rsidR="004905BE" w:rsidRPr="00C84524" w:rsidRDefault="004905BE" w:rsidP="004905BE">
      <w:pPr>
        <w:widowControl w:val="0"/>
        <w:ind w:hanging="11"/>
        <w:jc w:val="center"/>
        <w:rPr>
          <w:b/>
        </w:rPr>
      </w:pPr>
    </w:p>
    <w:p w:rsidR="004905BE" w:rsidRPr="00C84524" w:rsidRDefault="004905BE" w:rsidP="004905BE">
      <w:pPr>
        <w:widowControl w:val="0"/>
        <w:ind w:hanging="11"/>
        <w:jc w:val="center"/>
        <w:rPr>
          <w:b/>
        </w:rPr>
      </w:pPr>
    </w:p>
    <w:p w:rsidR="004905BE" w:rsidRPr="00C84524" w:rsidRDefault="004905BE" w:rsidP="001018F5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/>
          <w:bCs/>
          <w:lang w:eastAsia="ru-RU"/>
        </w:rPr>
        <w:t>Основанием для снижения или прекращения стимулирующих выплат являются:</w:t>
      </w: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bCs/>
          <w:lang w:eastAsia="ru-RU"/>
        </w:rPr>
      </w:pPr>
      <w:r w:rsidRPr="00C84524">
        <w:rPr>
          <w:bCs/>
          <w:lang w:eastAsia="ru-RU"/>
        </w:rPr>
        <w:t>нарушение трудовой дисциплины;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>действия, повлекшие за собой потерю и порчу имущества;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>за высокую заболеваемость в результате халатного отношения к своим обязанностям;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>за несвоевременное и непрофессиональное оказание ребенку медицинской и педагогической помощи, приведшей к нарушению здоровья и эмоционального благополучия ребенка;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 xml:space="preserve">за нарушение </w:t>
      </w:r>
      <w:proofErr w:type="spellStart"/>
      <w:r w:rsidRPr="00C84524">
        <w:rPr>
          <w:bCs/>
          <w:lang w:eastAsia="ru-RU"/>
        </w:rPr>
        <w:t>сан</w:t>
      </w:r>
      <w:proofErr w:type="gramStart"/>
      <w:r w:rsidRPr="00C84524">
        <w:rPr>
          <w:bCs/>
          <w:lang w:eastAsia="ru-RU"/>
        </w:rPr>
        <w:t>.э</w:t>
      </w:r>
      <w:proofErr w:type="gramEnd"/>
      <w:r w:rsidRPr="00C84524">
        <w:rPr>
          <w:bCs/>
          <w:lang w:eastAsia="ru-RU"/>
        </w:rPr>
        <w:t>пид.режима</w:t>
      </w:r>
      <w:proofErr w:type="spellEnd"/>
      <w:r w:rsidRPr="00C84524">
        <w:rPr>
          <w:bCs/>
          <w:lang w:eastAsia="ru-RU"/>
        </w:rPr>
        <w:t>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 xml:space="preserve">нарушение правил внутреннего трудового распорядка, Устава </w:t>
      </w:r>
      <w:r w:rsidR="001018F5" w:rsidRPr="00C84524">
        <w:rPr>
          <w:bCs/>
          <w:lang w:eastAsia="ru-RU"/>
        </w:rPr>
        <w:t>МБ</w:t>
      </w:r>
      <w:r w:rsidRPr="00C84524">
        <w:rPr>
          <w:bCs/>
          <w:lang w:eastAsia="ru-RU"/>
        </w:rPr>
        <w:t>ДОУ;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>жалобы родителей;</w:t>
      </w:r>
    </w:p>
    <w:p w:rsidR="004905BE" w:rsidRPr="00C84524" w:rsidRDefault="004905BE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>халатное отношение к ведению документации.</w:t>
      </w:r>
    </w:p>
    <w:p w:rsidR="001018F5" w:rsidRPr="00C84524" w:rsidRDefault="001018F5" w:rsidP="0049230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C84524">
        <w:rPr>
          <w:bCs/>
          <w:lang w:eastAsia="ru-RU"/>
        </w:rPr>
        <w:t xml:space="preserve"> </w:t>
      </w:r>
      <w:r w:rsidR="0060156D" w:rsidRPr="00C84524">
        <w:rPr>
          <w:bCs/>
          <w:lang w:eastAsia="ru-RU"/>
        </w:rPr>
        <w:t>л</w:t>
      </w:r>
      <w:r w:rsidRPr="00C84524">
        <w:rPr>
          <w:bCs/>
          <w:lang w:eastAsia="ru-RU"/>
        </w:rPr>
        <w:t>ист</w:t>
      </w:r>
      <w:r w:rsidR="0060156D" w:rsidRPr="00C84524">
        <w:rPr>
          <w:bCs/>
          <w:lang w:eastAsia="ru-RU"/>
        </w:rPr>
        <w:t>ок нетрудоспособности</w:t>
      </w: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Pr="00C84524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4905BE" w:rsidRDefault="004905BE" w:rsidP="004905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sectPr w:rsidR="004905BE" w:rsidSect="00BB2E8A">
      <w:headerReference w:type="default" r:id="rId9"/>
      <w:footerReference w:type="even" r:id="rId10"/>
      <w:footerReference w:type="default" r:id="rId11"/>
      <w:pgSz w:w="11906" w:h="16838"/>
      <w:pgMar w:top="993" w:right="851" w:bottom="1134" w:left="1701" w:header="709" w:footer="709" w:gutter="0"/>
      <w:cols w:space="708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DF" w:rsidRDefault="001D59DF" w:rsidP="00887A51">
      <w:r>
        <w:separator/>
      </w:r>
    </w:p>
  </w:endnote>
  <w:endnote w:type="continuationSeparator" w:id="0">
    <w:p w:rsidR="001D59DF" w:rsidRDefault="001D59DF" w:rsidP="0088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A3" w:rsidRDefault="002F1BA3" w:rsidP="007622F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1BA3" w:rsidRDefault="002F1BA3" w:rsidP="007622F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A3" w:rsidRDefault="002F1BA3" w:rsidP="007622F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DF" w:rsidRDefault="001D59DF" w:rsidP="00887A51">
      <w:r>
        <w:separator/>
      </w:r>
    </w:p>
  </w:footnote>
  <w:footnote w:type="continuationSeparator" w:id="0">
    <w:p w:rsidR="001D59DF" w:rsidRDefault="001D59DF" w:rsidP="0088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172"/>
      <w:docPartObj>
        <w:docPartGallery w:val="Page Numbers (Top of Page)"/>
        <w:docPartUnique/>
      </w:docPartObj>
    </w:sdtPr>
    <w:sdtContent>
      <w:p w:rsidR="002F1BA3" w:rsidRDefault="002F1BA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4D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1BA3" w:rsidRDefault="002F1BA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9D73515"/>
    <w:multiLevelType w:val="hybridMultilevel"/>
    <w:tmpl w:val="2E9C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1AF8"/>
    <w:multiLevelType w:val="hybridMultilevel"/>
    <w:tmpl w:val="EAD0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4C64"/>
    <w:multiLevelType w:val="hybridMultilevel"/>
    <w:tmpl w:val="A0E0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0B5A"/>
    <w:multiLevelType w:val="hybridMultilevel"/>
    <w:tmpl w:val="77ECFF9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26900F6A"/>
    <w:multiLevelType w:val="hybridMultilevel"/>
    <w:tmpl w:val="17BC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15367"/>
    <w:multiLevelType w:val="hybridMultilevel"/>
    <w:tmpl w:val="3064DF90"/>
    <w:lvl w:ilvl="0" w:tplc="E68664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95FEF"/>
    <w:multiLevelType w:val="hybridMultilevel"/>
    <w:tmpl w:val="51ACC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D238F"/>
    <w:multiLevelType w:val="hybridMultilevel"/>
    <w:tmpl w:val="0BA87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627B0"/>
    <w:multiLevelType w:val="hybridMultilevel"/>
    <w:tmpl w:val="DFF0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F0FF1"/>
    <w:multiLevelType w:val="hybridMultilevel"/>
    <w:tmpl w:val="4BD6BC6C"/>
    <w:lvl w:ilvl="0" w:tplc="3012A6F0">
      <w:start w:val="1"/>
      <w:numFmt w:val="decimal"/>
      <w:lvlText w:val="%1."/>
      <w:lvlJc w:val="left"/>
      <w:pPr>
        <w:ind w:left="1510" w:hanging="1005"/>
      </w:pPr>
      <w:rPr>
        <w:rFonts w:hint="default"/>
        <w:sz w:val="28"/>
      </w:rPr>
    </w:lvl>
    <w:lvl w:ilvl="1" w:tplc="0C8A74CE">
      <w:start w:val="2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05CD8"/>
    <w:multiLevelType w:val="hybridMultilevel"/>
    <w:tmpl w:val="48CC3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579A5"/>
    <w:multiLevelType w:val="hybridMultilevel"/>
    <w:tmpl w:val="08702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00067"/>
    <w:multiLevelType w:val="hybridMultilevel"/>
    <w:tmpl w:val="88967D8A"/>
    <w:lvl w:ilvl="0" w:tplc="F1A847BC">
      <w:start w:val="4"/>
      <w:numFmt w:val="decimal"/>
      <w:lvlText w:val="%1."/>
      <w:lvlJc w:val="left"/>
      <w:pPr>
        <w:tabs>
          <w:tab w:val="num" w:pos="1372"/>
        </w:tabs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14">
    <w:nsid w:val="41830495"/>
    <w:multiLevelType w:val="hybridMultilevel"/>
    <w:tmpl w:val="F70A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12EE"/>
    <w:multiLevelType w:val="hybridMultilevel"/>
    <w:tmpl w:val="B85C1220"/>
    <w:lvl w:ilvl="0" w:tplc="98B039BC">
      <w:start w:val="1"/>
      <w:numFmt w:val="decimal"/>
      <w:lvlText w:val="%1."/>
      <w:lvlJc w:val="left"/>
      <w:pPr>
        <w:ind w:left="170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27CB7"/>
    <w:multiLevelType w:val="hybridMultilevel"/>
    <w:tmpl w:val="83F8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70F8"/>
    <w:multiLevelType w:val="multilevel"/>
    <w:tmpl w:val="4120F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0835A6"/>
    <w:multiLevelType w:val="hybridMultilevel"/>
    <w:tmpl w:val="C67A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87F0D"/>
    <w:multiLevelType w:val="hybridMultilevel"/>
    <w:tmpl w:val="B5F29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84499"/>
    <w:multiLevelType w:val="hybridMultilevel"/>
    <w:tmpl w:val="D36E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527BD"/>
    <w:multiLevelType w:val="hybridMultilevel"/>
    <w:tmpl w:val="640EEEAA"/>
    <w:lvl w:ilvl="0" w:tplc="98B039BC">
      <w:start w:val="1"/>
      <w:numFmt w:val="decimal"/>
      <w:lvlText w:val="%1."/>
      <w:lvlJc w:val="left"/>
      <w:pPr>
        <w:ind w:left="1703" w:hanging="1005"/>
      </w:pPr>
      <w:rPr>
        <w:rFonts w:hint="default"/>
        <w:sz w:val="28"/>
      </w:rPr>
    </w:lvl>
    <w:lvl w:ilvl="1" w:tplc="35021850">
      <w:numFmt w:val="none"/>
      <w:lvlText w:val=""/>
      <w:lvlJc w:val="left"/>
      <w:pPr>
        <w:tabs>
          <w:tab w:val="num" w:pos="360"/>
        </w:tabs>
      </w:pPr>
    </w:lvl>
    <w:lvl w:ilvl="2" w:tplc="29B0CB0C">
      <w:numFmt w:val="none"/>
      <w:lvlText w:val=""/>
      <w:lvlJc w:val="left"/>
      <w:pPr>
        <w:tabs>
          <w:tab w:val="num" w:pos="360"/>
        </w:tabs>
      </w:pPr>
    </w:lvl>
    <w:lvl w:ilvl="3" w:tplc="11D2F914">
      <w:numFmt w:val="none"/>
      <w:lvlText w:val=""/>
      <w:lvlJc w:val="left"/>
      <w:pPr>
        <w:tabs>
          <w:tab w:val="num" w:pos="360"/>
        </w:tabs>
      </w:pPr>
    </w:lvl>
    <w:lvl w:ilvl="4" w:tplc="1C123CC0">
      <w:numFmt w:val="none"/>
      <w:lvlText w:val=""/>
      <w:lvlJc w:val="left"/>
      <w:pPr>
        <w:tabs>
          <w:tab w:val="num" w:pos="360"/>
        </w:tabs>
      </w:pPr>
    </w:lvl>
    <w:lvl w:ilvl="5" w:tplc="EA58E10A">
      <w:numFmt w:val="none"/>
      <w:lvlText w:val=""/>
      <w:lvlJc w:val="left"/>
      <w:pPr>
        <w:tabs>
          <w:tab w:val="num" w:pos="360"/>
        </w:tabs>
      </w:pPr>
    </w:lvl>
    <w:lvl w:ilvl="6" w:tplc="D26AA798">
      <w:numFmt w:val="none"/>
      <w:lvlText w:val=""/>
      <w:lvlJc w:val="left"/>
      <w:pPr>
        <w:tabs>
          <w:tab w:val="num" w:pos="360"/>
        </w:tabs>
      </w:pPr>
    </w:lvl>
    <w:lvl w:ilvl="7" w:tplc="F89CFCDE">
      <w:numFmt w:val="none"/>
      <w:lvlText w:val=""/>
      <w:lvlJc w:val="left"/>
      <w:pPr>
        <w:tabs>
          <w:tab w:val="num" w:pos="360"/>
        </w:tabs>
      </w:pPr>
    </w:lvl>
    <w:lvl w:ilvl="8" w:tplc="610EDB6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A3124FE"/>
    <w:multiLevelType w:val="hybridMultilevel"/>
    <w:tmpl w:val="97D0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70F4C"/>
    <w:multiLevelType w:val="hybridMultilevel"/>
    <w:tmpl w:val="EA66CD32"/>
    <w:lvl w:ilvl="0" w:tplc="04190001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4">
    <w:nsid w:val="73D5752F"/>
    <w:multiLevelType w:val="hybridMultilevel"/>
    <w:tmpl w:val="7FF0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51472"/>
    <w:multiLevelType w:val="hybridMultilevel"/>
    <w:tmpl w:val="40A20116"/>
    <w:lvl w:ilvl="0" w:tplc="EF46F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6A327E9"/>
    <w:multiLevelType w:val="hybridMultilevel"/>
    <w:tmpl w:val="8538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2F2621"/>
    <w:multiLevelType w:val="hybridMultilevel"/>
    <w:tmpl w:val="F422629C"/>
    <w:lvl w:ilvl="0" w:tplc="758E3C3E">
      <w:start w:val="1"/>
      <w:numFmt w:val="decimal"/>
      <w:lvlText w:val="%1."/>
      <w:lvlJc w:val="left"/>
      <w:pPr>
        <w:ind w:left="2963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28">
    <w:nsid w:val="7E513C9A"/>
    <w:multiLevelType w:val="hybridMultilevel"/>
    <w:tmpl w:val="66B2288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>
    <w:nsid w:val="7FD304D9"/>
    <w:multiLevelType w:val="hybridMultilevel"/>
    <w:tmpl w:val="7304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27"/>
  </w:num>
  <w:num w:numId="5">
    <w:abstractNumId w:val="21"/>
  </w:num>
  <w:num w:numId="6">
    <w:abstractNumId w:val="7"/>
  </w:num>
  <w:num w:numId="7">
    <w:abstractNumId w:val="12"/>
  </w:num>
  <w:num w:numId="8">
    <w:abstractNumId w:val="26"/>
  </w:num>
  <w:num w:numId="9">
    <w:abstractNumId w:val="19"/>
  </w:num>
  <w:num w:numId="10">
    <w:abstractNumId w:val="28"/>
  </w:num>
  <w:num w:numId="11">
    <w:abstractNumId w:val="11"/>
  </w:num>
  <w:num w:numId="12">
    <w:abstractNumId w:val="18"/>
  </w:num>
  <w:num w:numId="13">
    <w:abstractNumId w:val="4"/>
  </w:num>
  <w:num w:numId="14">
    <w:abstractNumId w:val="6"/>
  </w:num>
  <w:num w:numId="15">
    <w:abstractNumId w:val="13"/>
  </w:num>
  <w:num w:numId="16">
    <w:abstractNumId w:val="29"/>
  </w:num>
  <w:num w:numId="17">
    <w:abstractNumId w:val="3"/>
  </w:num>
  <w:num w:numId="18">
    <w:abstractNumId w:val="15"/>
  </w:num>
  <w:num w:numId="19">
    <w:abstractNumId w:val="2"/>
  </w:num>
  <w:num w:numId="20">
    <w:abstractNumId w:val="17"/>
  </w:num>
  <w:num w:numId="21">
    <w:abstractNumId w:val="20"/>
  </w:num>
  <w:num w:numId="22">
    <w:abstractNumId w:val="9"/>
  </w:num>
  <w:num w:numId="23">
    <w:abstractNumId w:val="24"/>
  </w:num>
  <w:num w:numId="24">
    <w:abstractNumId w:val="5"/>
  </w:num>
  <w:num w:numId="25">
    <w:abstractNumId w:val="1"/>
  </w:num>
  <w:num w:numId="26">
    <w:abstractNumId w:val="14"/>
  </w:num>
  <w:num w:numId="27">
    <w:abstractNumId w:val="25"/>
  </w:num>
  <w:num w:numId="28">
    <w:abstractNumId w:val="16"/>
  </w:num>
  <w:num w:numId="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BE"/>
    <w:rsid w:val="00093AC3"/>
    <w:rsid w:val="00096212"/>
    <w:rsid w:val="000B05EE"/>
    <w:rsid w:val="000C2E34"/>
    <w:rsid w:val="000E7ED1"/>
    <w:rsid w:val="001018F5"/>
    <w:rsid w:val="00135F4B"/>
    <w:rsid w:val="0014358E"/>
    <w:rsid w:val="00153B32"/>
    <w:rsid w:val="001800B7"/>
    <w:rsid w:val="00190619"/>
    <w:rsid w:val="001A4F64"/>
    <w:rsid w:val="001C5715"/>
    <w:rsid w:val="001D59DF"/>
    <w:rsid w:val="001D7715"/>
    <w:rsid w:val="00207A60"/>
    <w:rsid w:val="00216DE1"/>
    <w:rsid w:val="00225642"/>
    <w:rsid w:val="00234AF9"/>
    <w:rsid w:val="0028477E"/>
    <w:rsid w:val="002A0D7E"/>
    <w:rsid w:val="002C5F3F"/>
    <w:rsid w:val="002F1BA3"/>
    <w:rsid w:val="00316825"/>
    <w:rsid w:val="00353A19"/>
    <w:rsid w:val="0038452F"/>
    <w:rsid w:val="003B3A3A"/>
    <w:rsid w:val="003B3C27"/>
    <w:rsid w:val="004509B2"/>
    <w:rsid w:val="00474421"/>
    <w:rsid w:val="004905BE"/>
    <w:rsid w:val="00492301"/>
    <w:rsid w:val="004949F8"/>
    <w:rsid w:val="004B02A3"/>
    <w:rsid w:val="004C7503"/>
    <w:rsid w:val="004E4ABF"/>
    <w:rsid w:val="00566CC6"/>
    <w:rsid w:val="00571BD8"/>
    <w:rsid w:val="00593D09"/>
    <w:rsid w:val="005C5E5C"/>
    <w:rsid w:val="005C6AAC"/>
    <w:rsid w:val="005E2EA2"/>
    <w:rsid w:val="005E3C92"/>
    <w:rsid w:val="0060156D"/>
    <w:rsid w:val="00631261"/>
    <w:rsid w:val="00642DD9"/>
    <w:rsid w:val="006451E0"/>
    <w:rsid w:val="00646767"/>
    <w:rsid w:val="00647CED"/>
    <w:rsid w:val="006730B1"/>
    <w:rsid w:val="00681D81"/>
    <w:rsid w:val="006900A2"/>
    <w:rsid w:val="0071749C"/>
    <w:rsid w:val="007605AD"/>
    <w:rsid w:val="00760ECA"/>
    <w:rsid w:val="007622FB"/>
    <w:rsid w:val="0079578B"/>
    <w:rsid w:val="00845CA4"/>
    <w:rsid w:val="00887A51"/>
    <w:rsid w:val="008A6297"/>
    <w:rsid w:val="008B2950"/>
    <w:rsid w:val="008B7C53"/>
    <w:rsid w:val="008E3953"/>
    <w:rsid w:val="008F23B3"/>
    <w:rsid w:val="00927E38"/>
    <w:rsid w:val="009412DB"/>
    <w:rsid w:val="0094166A"/>
    <w:rsid w:val="0096328D"/>
    <w:rsid w:val="009777BC"/>
    <w:rsid w:val="00996DBF"/>
    <w:rsid w:val="009D2B0A"/>
    <w:rsid w:val="009D6D0E"/>
    <w:rsid w:val="00A16F56"/>
    <w:rsid w:val="00A1728C"/>
    <w:rsid w:val="00A41901"/>
    <w:rsid w:val="00A5048D"/>
    <w:rsid w:val="00A5194A"/>
    <w:rsid w:val="00A92A0D"/>
    <w:rsid w:val="00AB7B85"/>
    <w:rsid w:val="00AC0DF0"/>
    <w:rsid w:val="00B2637F"/>
    <w:rsid w:val="00BB2E8A"/>
    <w:rsid w:val="00C323EF"/>
    <w:rsid w:val="00C65F58"/>
    <w:rsid w:val="00C6697C"/>
    <w:rsid w:val="00C84524"/>
    <w:rsid w:val="00CB14FC"/>
    <w:rsid w:val="00CC2E9E"/>
    <w:rsid w:val="00CC38DE"/>
    <w:rsid w:val="00CF2108"/>
    <w:rsid w:val="00D01C15"/>
    <w:rsid w:val="00D10E3B"/>
    <w:rsid w:val="00D74F37"/>
    <w:rsid w:val="00DB59CA"/>
    <w:rsid w:val="00DC7B98"/>
    <w:rsid w:val="00DD7EA6"/>
    <w:rsid w:val="00DE3B35"/>
    <w:rsid w:val="00E34C76"/>
    <w:rsid w:val="00E40F97"/>
    <w:rsid w:val="00E7447A"/>
    <w:rsid w:val="00EA6E81"/>
    <w:rsid w:val="00ED18E5"/>
    <w:rsid w:val="00EF658E"/>
    <w:rsid w:val="00EF7226"/>
    <w:rsid w:val="00F16FD8"/>
    <w:rsid w:val="00F337F7"/>
    <w:rsid w:val="00F66F57"/>
    <w:rsid w:val="00F67171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0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F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05BE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490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6F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5B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4905BE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4905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4905BE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4905BE"/>
    <w:pPr>
      <w:tabs>
        <w:tab w:val="left" w:pos="1440"/>
      </w:tabs>
      <w:ind w:firstLine="680"/>
      <w:jc w:val="both"/>
    </w:pPr>
    <w:rPr>
      <w:sz w:val="28"/>
      <w:szCs w:val="28"/>
    </w:rPr>
  </w:style>
  <w:style w:type="paragraph" w:styleId="a4">
    <w:name w:val="Title"/>
    <w:basedOn w:val="a"/>
    <w:next w:val="a5"/>
    <w:link w:val="a6"/>
    <w:qFormat/>
    <w:rsid w:val="004905B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4905B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link w:val="a7"/>
    <w:qFormat/>
    <w:rsid w:val="004905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4905B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490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49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4905B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905BE"/>
    <w:rPr>
      <w:vertAlign w:val="superscript"/>
    </w:rPr>
  </w:style>
  <w:style w:type="paragraph" w:customStyle="1" w:styleId="ConsTitle">
    <w:name w:val="ConsTitle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Знак Знак Знак 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905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0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4905BE"/>
  </w:style>
  <w:style w:type="paragraph" w:styleId="af2">
    <w:name w:val="header"/>
    <w:basedOn w:val="a"/>
    <w:link w:val="af3"/>
    <w:uiPriority w:val="99"/>
    <w:rsid w:val="004905B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4905B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3"/>
    <w:rsid w:val="004509B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509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42DD9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23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23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05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FD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05BE"/>
    <w:pPr>
      <w:keepNext/>
      <w:tabs>
        <w:tab w:val="num" w:pos="0"/>
      </w:tabs>
      <w:ind w:right="-99"/>
      <w:jc w:val="center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4905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6F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5B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4905BE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4905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4905BE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4905BE"/>
    <w:pPr>
      <w:tabs>
        <w:tab w:val="left" w:pos="1440"/>
      </w:tabs>
      <w:ind w:firstLine="680"/>
      <w:jc w:val="both"/>
    </w:pPr>
    <w:rPr>
      <w:sz w:val="28"/>
      <w:szCs w:val="28"/>
    </w:rPr>
  </w:style>
  <w:style w:type="paragraph" w:styleId="a4">
    <w:name w:val="Title"/>
    <w:basedOn w:val="a"/>
    <w:next w:val="a5"/>
    <w:link w:val="a6"/>
    <w:qFormat/>
    <w:rsid w:val="004905B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4905B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link w:val="a7"/>
    <w:qFormat/>
    <w:rsid w:val="004905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4905B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490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4905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49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4905B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905BE"/>
    <w:rPr>
      <w:vertAlign w:val="superscript"/>
    </w:rPr>
  </w:style>
  <w:style w:type="paragraph" w:customStyle="1" w:styleId="ConsTitle">
    <w:name w:val="ConsTitle"/>
    <w:rsid w:val="00490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Знак Знак Знак 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4905B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905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0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4905BE"/>
  </w:style>
  <w:style w:type="paragraph" w:styleId="af2">
    <w:name w:val="header"/>
    <w:basedOn w:val="a"/>
    <w:link w:val="af3"/>
    <w:uiPriority w:val="99"/>
    <w:rsid w:val="004905B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90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4905B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3"/>
    <w:rsid w:val="004509B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509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42DD9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23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23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D703A848AF4160D4D9FC167BB07554A351B9D8396530479CC59660F68F7762E995F0B50630F915Ba9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2015-09-28T09:59:00Z</cp:lastPrinted>
  <dcterms:created xsi:type="dcterms:W3CDTF">2015-09-24T07:43:00Z</dcterms:created>
  <dcterms:modified xsi:type="dcterms:W3CDTF">2015-09-29T07:08:00Z</dcterms:modified>
</cp:coreProperties>
</file>