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E3679C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E3679C">
        <w:rPr>
          <w:rFonts w:ascii="Times New Roman" w:hAnsi="Times New Roman" w:cs="Times New Roman"/>
        </w:rPr>
        <w:br/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E3679C">
        <w:rPr>
          <w:rFonts w:ascii="Times New Roman" w:hAnsi="Times New Roman" w:cs="Times New Roman"/>
          <w:b/>
          <w:bCs/>
        </w:rPr>
        <w:t>ПРАВИТЕЛЬСТВО РЕСПУБЛИКИ КОМИ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679C">
        <w:rPr>
          <w:rFonts w:ascii="Times New Roman" w:hAnsi="Times New Roman" w:cs="Times New Roman"/>
          <w:b/>
          <w:bCs/>
        </w:rPr>
        <w:t>ПОСТАНОВЛЕНИЕ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679C">
        <w:rPr>
          <w:rFonts w:ascii="Times New Roman" w:hAnsi="Times New Roman" w:cs="Times New Roman"/>
          <w:b/>
          <w:bCs/>
        </w:rPr>
        <w:t>от 13 ноября 2014 г. N 447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679C">
        <w:rPr>
          <w:rFonts w:ascii="Times New Roman" w:hAnsi="Times New Roman" w:cs="Times New Roman"/>
          <w:b/>
          <w:bCs/>
        </w:rPr>
        <w:t>О ВНЕСЕНИИ ИЗМЕНЕНИЙ В ПОСТАНОВЛЕНИЕ ПРАВИТЕЛЬСТВА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679C">
        <w:rPr>
          <w:rFonts w:ascii="Times New Roman" w:hAnsi="Times New Roman" w:cs="Times New Roman"/>
          <w:b/>
          <w:bCs/>
        </w:rPr>
        <w:t>РЕСПУБЛИКИ КОМИ ОТ 14 ФЕВРАЛЯ 2007 Г. N 20 "О КОМПЕНСАЦИИ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679C">
        <w:rPr>
          <w:rFonts w:ascii="Times New Roman" w:hAnsi="Times New Roman" w:cs="Times New Roman"/>
          <w:b/>
          <w:bCs/>
        </w:rPr>
        <w:t>ЗА СОДЕРЖАНИЕ РЕБЕНКА (ПРИСМОТР И УХОД ЗА РЕБЕНКОМ)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679C">
        <w:rPr>
          <w:rFonts w:ascii="Times New Roman" w:hAnsi="Times New Roman" w:cs="Times New Roman"/>
          <w:b/>
          <w:bCs/>
        </w:rPr>
        <w:t>В ГОСУДАРСТВЕННЫХ, МУНИЦИПАЛЬНЫХ ОБРАЗОВАТЕЛЬНЫХ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3679C">
        <w:rPr>
          <w:rFonts w:ascii="Times New Roman" w:hAnsi="Times New Roman" w:cs="Times New Roman"/>
          <w:b/>
          <w:bCs/>
        </w:rPr>
        <w:t>УЧРЕЖДЕНИЯХ</w:t>
      </w:r>
      <w:proofErr w:type="gramEnd"/>
      <w:r w:rsidRPr="00E3679C">
        <w:rPr>
          <w:rFonts w:ascii="Times New Roman" w:hAnsi="Times New Roman" w:cs="Times New Roman"/>
          <w:b/>
          <w:bCs/>
        </w:rPr>
        <w:t>, А ТАКЖЕ ИНЫХ ОБРАЗОВАТЕЛЬНЫХ ОРГАНИЗАЦИЯХ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3679C">
        <w:rPr>
          <w:rFonts w:ascii="Times New Roman" w:hAnsi="Times New Roman" w:cs="Times New Roman"/>
          <w:b/>
          <w:bCs/>
        </w:rPr>
        <w:t>НА ТЕРРИТОРИИ РЕСПУБЛИКИ КОМИ, РЕАЛИЗУЮЩИХ ОСНОВНУЮ</w:t>
      </w:r>
      <w:proofErr w:type="gramEnd"/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679C">
        <w:rPr>
          <w:rFonts w:ascii="Times New Roman" w:hAnsi="Times New Roman" w:cs="Times New Roman"/>
          <w:b/>
          <w:bCs/>
        </w:rPr>
        <w:t>ОБЩЕОБРАЗОВАТЕЛЬНУЮ ПРОГРАММУ ДОШКОЛЬНОГО ОБРАЗОВАНИЯ"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Правительство Республики Коми постановляет: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1. Внести в </w:t>
      </w:r>
      <w:hyperlink r:id="rId5" w:history="1">
        <w:r w:rsidRPr="00E3679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3679C">
        <w:rPr>
          <w:rFonts w:ascii="Times New Roman" w:hAnsi="Times New Roman" w:cs="Times New Roman"/>
        </w:rPr>
        <w:t xml:space="preserve"> Правительства Республики Коми от 14 февраля 2007 г. N 20 "О компенсации за содержание ребенка (присмотр и уход за ребенком) в государственных, муниципальных образовательных учреждениях,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образования" </w:t>
      </w:r>
      <w:hyperlink w:anchor="Par31" w:history="1">
        <w:r w:rsidRPr="00E3679C">
          <w:rPr>
            <w:rFonts w:ascii="Times New Roman" w:hAnsi="Times New Roman" w:cs="Times New Roman"/>
            <w:color w:val="0000FF"/>
          </w:rPr>
          <w:t>изменения</w:t>
        </w:r>
      </w:hyperlink>
      <w:r w:rsidRPr="00E3679C">
        <w:rPr>
          <w:rFonts w:ascii="Times New Roman" w:hAnsi="Times New Roman" w:cs="Times New Roman"/>
        </w:rPr>
        <w:t xml:space="preserve"> согласно приложению (далее - изменения).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6"/>
      <w:bookmarkEnd w:id="1"/>
      <w:r w:rsidRPr="00E3679C">
        <w:rPr>
          <w:rFonts w:ascii="Times New Roman" w:hAnsi="Times New Roman" w:cs="Times New Roman"/>
        </w:rPr>
        <w:t xml:space="preserve">2. Настоящее постановление вступает в силу с 1 января 2015 года, за исключением </w:t>
      </w:r>
      <w:hyperlink w:anchor="Par46" w:history="1">
        <w:r w:rsidRPr="00E3679C">
          <w:rPr>
            <w:rFonts w:ascii="Times New Roman" w:hAnsi="Times New Roman" w:cs="Times New Roman"/>
            <w:color w:val="0000FF"/>
          </w:rPr>
          <w:t>пункта 2</w:t>
        </w:r>
      </w:hyperlink>
      <w:r w:rsidRPr="00E3679C">
        <w:rPr>
          <w:rFonts w:ascii="Times New Roman" w:hAnsi="Times New Roman" w:cs="Times New Roman"/>
        </w:rPr>
        <w:t xml:space="preserve"> изменений, который вступает в силу со дня принятия настоящего постановления.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Председатель Правительства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Республики Коми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В.ТУКМАКОВ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2" w:name="Par26"/>
      <w:bookmarkEnd w:id="2"/>
      <w:r w:rsidRPr="00E3679C">
        <w:rPr>
          <w:rFonts w:ascii="Times New Roman" w:hAnsi="Times New Roman" w:cs="Times New Roman"/>
        </w:rPr>
        <w:t>Приложение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к Постановлению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Правительства Республики Коми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от 13 ноября 2014 г. N 447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Par31"/>
      <w:bookmarkEnd w:id="3"/>
      <w:r w:rsidRPr="00E3679C">
        <w:rPr>
          <w:rFonts w:ascii="Times New Roman" w:hAnsi="Times New Roman" w:cs="Times New Roman"/>
        </w:rPr>
        <w:t>ИЗМЕНЕНИЯ,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ВНОСИМЫЕ В ПОСТАНОВЛЕНИЕ ПРАВИТЕЛЬСТВА РЕСПУБЛИКИ КОМИ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ОТ 14 ФЕВРАЛЯ 2007 Г. N 20 "О КОМПЕНСАЦИИ ЗА СОДЕРЖАНИЕ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РЕБЕНКА (ПРИСМОТР И УХОД ЗА РЕБЕНКОМ) В </w:t>
      </w:r>
      <w:proofErr w:type="gramStart"/>
      <w:r w:rsidRPr="00E3679C">
        <w:rPr>
          <w:rFonts w:ascii="Times New Roman" w:hAnsi="Times New Roman" w:cs="Times New Roman"/>
        </w:rPr>
        <w:t>ГОСУДАРСТВЕННЫХ</w:t>
      </w:r>
      <w:proofErr w:type="gramEnd"/>
      <w:r w:rsidRPr="00E3679C">
        <w:rPr>
          <w:rFonts w:ascii="Times New Roman" w:hAnsi="Times New Roman" w:cs="Times New Roman"/>
        </w:rPr>
        <w:t>,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МУНИЦИПАЛЬНЫХ ОБРАЗОВАТЕЛЬНЫХ </w:t>
      </w:r>
      <w:proofErr w:type="gramStart"/>
      <w:r w:rsidRPr="00E3679C">
        <w:rPr>
          <w:rFonts w:ascii="Times New Roman" w:hAnsi="Times New Roman" w:cs="Times New Roman"/>
        </w:rPr>
        <w:t>УЧРЕЖДЕНИЯХ</w:t>
      </w:r>
      <w:proofErr w:type="gramEnd"/>
      <w:r w:rsidRPr="00E3679C">
        <w:rPr>
          <w:rFonts w:ascii="Times New Roman" w:hAnsi="Times New Roman" w:cs="Times New Roman"/>
        </w:rPr>
        <w:t>, А ТАКЖЕ ИНЫХ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ОБРАЗОВАТЕЛЬНЫХ </w:t>
      </w:r>
      <w:proofErr w:type="gramStart"/>
      <w:r w:rsidRPr="00E3679C">
        <w:rPr>
          <w:rFonts w:ascii="Times New Roman" w:hAnsi="Times New Roman" w:cs="Times New Roman"/>
        </w:rPr>
        <w:t>ОРГАНИЗАЦИЯХ</w:t>
      </w:r>
      <w:proofErr w:type="gramEnd"/>
      <w:r w:rsidRPr="00E3679C">
        <w:rPr>
          <w:rFonts w:ascii="Times New Roman" w:hAnsi="Times New Roman" w:cs="Times New Roman"/>
        </w:rPr>
        <w:t xml:space="preserve"> НА ТЕРРИТОРИИ РЕСПУБЛИКИ КОМИ,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3679C">
        <w:rPr>
          <w:rFonts w:ascii="Times New Roman" w:hAnsi="Times New Roman" w:cs="Times New Roman"/>
        </w:rPr>
        <w:t>РЕАЛИЗУЮЩИХ</w:t>
      </w:r>
      <w:proofErr w:type="gramEnd"/>
      <w:r w:rsidRPr="00E3679C">
        <w:rPr>
          <w:rFonts w:ascii="Times New Roman" w:hAnsi="Times New Roman" w:cs="Times New Roman"/>
        </w:rPr>
        <w:t xml:space="preserve"> ОСНОВНУЮ ОБЩЕОБРАЗОВАТЕЛЬНУЮ ПРОГРАММУ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ДОШКОЛЬНОГО ОБРАЗОВАНИЯ"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В </w:t>
      </w:r>
      <w:hyperlink r:id="rId6" w:history="1">
        <w:r w:rsidRPr="00E3679C">
          <w:rPr>
            <w:rFonts w:ascii="Times New Roman" w:hAnsi="Times New Roman" w:cs="Times New Roman"/>
            <w:color w:val="0000FF"/>
          </w:rPr>
          <w:t>постановлении</w:t>
        </w:r>
      </w:hyperlink>
      <w:r w:rsidRPr="00E3679C">
        <w:rPr>
          <w:rFonts w:ascii="Times New Roman" w:hAnsi="Times New Roman" w:cs="Times New Roman"/>
        </w:rPr>
        <w:t xml:space="preserve"> Правительства Республики Коми от 14 февраля 2007 г. N 20 "О компенсации за содержание ребенка (присмотр и уход за ребенком) в государственных, муниципальных образовательных учреждениях,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образования":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1) </w:t>
      </w:r>
      <w:hyperlink r:id="rId7" w:history="1">
        <w:r w:rsidRPr="00E3679C">
          <w:rPr>
            <w:rFonts w:ascii="Times New Roman" w:hAnsi="Times New Roman" w:cs="Times New Roman"/>
            <w:color w:val="0000FF"/>
          </w:rPr>
          <w:t>название</w:t>
        </w:r>
      </w:hyperlink>
      <w:r w:rsidRPr="00E3679C">
        <w:rPr>
          <w:rFonts w:ascii="Times New Roman" w:hAnsi="Times New Roman" w:cs="Times New Roman"/>
        </w:rPr>
        <w:t xml:space="preserve"> изложить в следующей редакции: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"О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образования";</w:t>
      </w:r>
    </w:p>
    <w:p w:rsidR="00E3679C" w:rsidRPr="00E3679C" w:rsidRDefault="00E367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lastRenderedPageBreak/>
        <w:t>Пункт 2 вступил в силу с 13 ноября 2014 года (</w:t>
      </w:r>
      <w:hyperlink w:anchor="Par16" w:history="1">
        <w:r w:rsidRPr="00E3679C">
          <w:rPr>
            <w:rFonts w:ascii="Times New Roman" w:hAnsi="Times New Roman" w:cs="Times New Roman"/>
            <w:color w:val="0000FF"/>
          </w:rPr>
          <w:t>пункт 2</w:t>
        </w:r>
      </w:hyperlink>
      <w:r w:rsidRPr="00E3679C">
        <w:rPr>
          <w:rFonts w:ascii="Times New Roman" w:hAnsi="Times New Roman" w:cs="Times New Roman"/>
        </w:rPr>
        <w:t xml:space="preserve"> данного документа).</w:t>
      </w:r>
    </w:p>
    <w:p w:rsidR="00E3679C" w:rsidRPr="00E3679C" w:rsidRDefault="00E367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46"/>
      <w:bookmarkEnd w:id="4"/>
      <w:r w:rsidRPr="00E3679C">
        <w:rPr>
          <w:rFonts w:ascii="Times New Roman" w:hAnsi="Times New Roman" w:cs="Times New Roman"/>
        </w:rPr>
        <w:t xml:space="preserve">2) </w:t>
      </w:r>
      <w:hyperlink r:id="rId8" w:history="1">
        <w:r w:rsidRPr="00E3679C">
          <w:rPr>
            <w:rFonts w:ascii="Times New Roman" w:hAnsi="Times New Roman" w:cs="Times New Roman"/>
            <w:color w:val="0000FF"/>
          </w:rPr>
          <w:t>преамбулу</w:t>
        </w:r>
      </w:hyperlink>
      <w:r w:rsidRPr="00E3679C">
        <w:rPr>
          <w:rFonts w:ascii="Times New Roman" w:hAnsi="Times New Roman" w:cs="Times New Roman"/>
        </w:rPr>
        <w:t xml:space="preserve"> постановления изложить в следующей редакции: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"Во исполнение </w:t>
      </w:r>
      <w:hyperlink r:id="rId9" w:history="1">
        <w:r w:rsidRPr="00E3679C">
          <w:rPr>
            <w:rFonts w:ascii="Times New Roman" w:hAnsi="Times New Roman" w:cs="Times New Roman"/>
            <w:color w:val="0000FF"/>
          </w:rPr>
          <w:t>статьи 65</w:t>
        </w:r>
      </w:hyperlink>
      <w:r w:rsidRPr="00E3679C">
        <w:rPr>
          <w:rFonts w:ascii="Times New Roman" w:hAnsi="Times New Roman" w:cs="Times New Roman"/>
        </w:rPr>
        <w:t xml:space="preserve"> Федерального закона "Об образовании в Российской Федерации", </w:t>
      </w:r>
      <w:hyperlink r:id="rId10" w:history="1">
        <w:r w:rsidRPr="00E3679C">
          <w:rPr>
            <w:rFonts w:ascii="Times New Roman" w:hAnsi="Times New Roman" w:cs="Times New Roman"/>
            <w:color w:val="0000FF"/>
          </w:rPr>
          <w:t>статьи 3</w:t>
        </w:r>
      </w:hyperlink>
      <w:r w:rsidRPr="00E3679C">
        <w:rPr>
          <w:rFonts w:ascii="Times New Roman" w:hAnsi="Times New Roman" w:cs="Times New Roman"/>
        </w:rPr>
        <w:t xml:space="preserve"> Закона Республики Коми "Об образовании" Правительство Республики Коми постановляет</w:t>
      </w:r>
      <w:proofErr w:type="gramStart"/>
      <w:r w:rsidRPr="00E3679C">
        <w:rPr>
          <w:rFonts w:ascii="Times New Roman" w:hAnsi="Times New Roman" w:cs="Times New Roman"/>
        </w:rPr>
        <w:t>:"</w:t>
      </w:r>
      <w:proofErr w:type="gramEnd"/>
      <w:r w:rsidRPr="00E3679C">
        <w:rPr>
          <w:rFonts w:ascii="Times New Roman" w:hAnsi="Times New Roman" w:cs="Times New Roman"/>
        </w:rPr>
        <w:t>;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3) </w:t>
      </w:r>
      <w:hyperlink r:id="rId11" w:history="1">
        <w:r w:rsidRPr="00E3679C">
          <w:rPr>
            <w:rFonts w:ascii="Times New Roman" w:hAnsi="Times New Roman" w:cs="Times New Roman"/>
            <w:color w:val="0000FF"/>
          </w:rPr>
          <w:t>пункт 1</w:t>
        </w:r>
      </w:hyperlink>
      <w:r w:rsidRPr="00E3679C">
        <w:rPr>
          <w:rFonts w:ascii="Times New Roman" w:hAnsi="Times New Roman" w:cs="Times New Roman"/>
        </w:rPr>
        <w:t xml:space="preserve"> изложить в следующей редакции: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"1. Утвердить Порядок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и порядок ее выплаты согласно приложению</w:t>
      </w:r>
      <w:proofErr w:type="gramStart"/>
      <w:r w:rsidRPr="00E3679C">
        <w:rPr>
          <w:rFonts w:ascii="Times New Roman" w:hAnsi="Times New Roman" w:cs="Times New Roman"/>
        </w:rPr>
        <w:t>.";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End"/>
      <w:r w:rsidRPr="00E3679C">
        <w:rPr>
          <w:rFonts w:ascii="Times New Roman" w:hAnsi="Times New Roman" w:cs="Times New Roman"/>
        </w:rPr>
        <w:t xml:space="preserve">4) </w:t>
      </w:r>
      <w:hyperlink r:id="rId12" w:history="1">
        <w:r w:rsidRPr="00E3679C">
          <w:rPr>
            <w:rFonts w:ascii="Times New Roman" w:hAnsi="Times New Roman" w:cs="Times New Roman"/>
            <w:color w:val="0000FF"/>
          </w:rPr>
          <w:t>пункт 3</w:t>
        </w:r>
      </w:hyperlink>
      <w:r w:rsidRPr="00E3679C">
        <w:rPr>
          <w:rFonts w:ascii="Times New Roman" w:hAnsi="Times New Roman" w:cs="Times New Roman"/>
        </w:rPr>
        <w:t xml:space="preserve"> изложить в следующей редакции: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"3. </w:t>
      </w:r>
      <w:proofErr w:type="gramStart"/>
      <w:r w:rsidRPr="00E3679C">
        <w:rPr>
          <w:rFonts w:ascii="Times New Roman" w:hAnsi="Times New Roman" w:cs="Times New Roman"/>
        </w:rPr>
        <w:t xml:space="preserve">Рекомендовать органам местного самоуправления в Республике Коми привести нормативные правовые акты об установлении размера родительской платы за присмотр и уход за детьми в муниципальных образовательных организациях на территории Республики Коми, реализующих образовательную программу дошкольного образования, в соответствие с требованиями </w:t>
      </w:r>
      <w:hyperlink r:id="rId13" w:history="1">
        <w:r w:rsidRPr="00E3679C">
          <w:rPr>
            <w:rFonts w:ascii="Times New Roman" w:hAnsi="Times New Roman" w:cs="Times New Roman"/>
            <w:color w:val="0000FF"/>
          </w:rPr>
          <w:t>статьи 65</w:t>
        </w:r>
      </w:hyperlink>
      <w:r w:rsidRPr="00E3679C">
        <w:rPr>
          <w:rFonts w:ascii="Times New Roman" w:hAnsi="Times New Roman" w:cs="Times New Roman"/>
        </w:rPr>
        <w:t xml:space="preserve"> Федерального закона "Об образовании в Российской Федерации".";</w:t>
      </w:r>
      <w:proofErr w:type="gramEnd"/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5) </w:t>
      </w:r>
      <w:hyperlink r:id="rId14" w:history="1">
        <w:r w:rsidRPr="00E3679C">
          <w:rPr>
            <w:rFonts w:ascii="Times New Roman" w:hAnsi="Times New Roman" w:cs="Times New Roman"/>
            <w:color w:val="0000FF"/>
          </w:rPr>
          <w:t>пункт 5</w:t>
        </w:r>
      </w:hyperlink>
      <w:r w:rsidRPr="00E3679C">
        <w:rPr>
          <w:rFonts w:ascii="Times New Roman" w:hAnsi="Times New Roman" w:cs="Times New Roman"/>
        </w:rPr>
        <w:t xml:space="preserve"> изложить в следующей редакции: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"5.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в области образования</w:t>
      </w:r>
      <w:proofErr w:type="gramStart"/>
      <w:r w:rsidRPr="00E3679C">
        <w:rPr>
          <w:rFonts w:ascii="Times New Roman" w:hAnsi="Times New Roman" w:cs="Times New Roman"/>
        </w:rPr>
        <w:t>.";</w:t>
      </w:r>
      <w:proofErr w:type="gramEnd"/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6) в </w:t>
      </w:r>
      <w:hyperlink r:id="rId15" w:history="1">
        <w:r w:rsidRPr="00E3679C">
          <w:rPr>
            <w:rFonts w:ascii="Times New Roman" w:hAnsi="Times New Roman" w:cs="Times New Roman"/>
            <w:color w:val="0000FF"/>
          </w:rPr>
          <w:t>Порядке</w:t>
        </w:r>
      </w:hyperlink>
      <w:r w:rsidRPr="00E3679C">
        <w:rPr>
          <w:rFonts w:ascii="Times New Roman" w:hAnsi="Times New Roman" w:cs="Times New Roman"/>
        </w:rPr>
        <w:t xml:space="preserve"> обращения за компенсацией за содержание ребенка (присмотр и уход за ребенком) в государственных, муниципальных образовательных учреждениях, а также иных образовательных организациях на территории Республики Коми, реализующих основную общеобразовательную программу дошкольного образования, и порядке ее выплаты, утвержденном постановлением (приложение):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а) </w:t>
      </w:r>
      <w:hyperlink r:id="rId16" w:history="1">
        <w:r w:rsidRPr="00E3679C">
          <w:rPr>
            <w:rFonts w:ascii="Times New Roman" w:hAnsi="Times New Roman" w:cs="Times New Roman"/>
            <w:color w:val="0000FF"/>
          </w:rPr>
          <w:t>название</w:t>
        </w:r>
      </w:hyperlink>
      <w:r w:rsidRPr="00E3679C">
        <w:rPr>
          <w:rFonts w:ascii="Times New Roman" w:hAnsi="Times New Roman" w:cs="Times New Roman"/>
        </w:rPr>
        <w:t xml:space="preserve"> изложить в следующей редакции: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"Порядок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и порядок ее выплаты";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б) </w:t>
      </w:r>
      <w:hyperlink r:id="rId17" w:history="1">
        <w:r w:rsidRPr="00E3679C">
          <w:rPr>
            <w:rFonts w:ascii="Times New Roman" w:hAnsi="Times New Roman" w:cs="Times New Roman"/>
            <w:color w:val="0000FF"/>
          </w:rPr>
          <w:t>пункты 1</w:t>
        </w:r>
      </w:hyperlink>
      <w:r w:rsidRPr="00E3679C">
        <w:rPr>
          <w:rFonts w:ascii="Times New Roman" w:hAnsi="Times New Roman" w:cs="Times New Roman"/>
        </w:rPr>
        <w:t xml:space="preserve"> и </w:t>
      </w:r>
      <w:hyperlink r:id="rId18" w:history="1">
        <w:r w:rsidRPr="00E3679C">
          <w:rPr>
            <w:rFonts w:ascii="Times New Roman" w:hAnsi="Times New Roman" w:cs="Times New Roman"/>
            <w:color w:val="0000FF"/>
          </w:rPr>
          <w:t>2</w:t>
        </w:r>
      </w:hyperlink>
      <w:r w:rsidRPr="00E3679C">
        <w:rPr>
          <w:rFonts w:ascii="Times New Roman" w:hAnsi="Times New Roman" w:cs="Times New Roman"/>
        </w:rPr>
        <w:t xml:space="preserve"> изложить в следующей редакции: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"1. Настоящий Порядок регулирует вопросы, связанные с обращением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(далее соответственно - компенсация, родительская плата, дошкольные образовательные организации), и с выплатой компенсации.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2. </w:t>
      </w:r>
      <w:proofErr w:type="gramStart"/>
      <w:r w:rsidRPr="00E3679C">
        <w:rPr>
          <w:rFonts w:ascii="Times New Roman" w:hAnsi="Times New Roman" w:cs="Times New Roman"/>
        </w:rPr>
        <w:t>В целях материальной поддержки воспитания и обучения детей, посещающих дошкольные образовательные организации, родителям (законным представителям) выплачивается компенсация в размере двадцати процентов среднего размера родительской платы за присмотр и уход за детьми в дошкольных образовательных организациях на территории Республики Коми на первого ребенка, пятидесяти процентов размера такой платы на второго ребенка, семидесяти процентов размера такой платы на третьего ребенка и последующих</w:t>
      </w:r>
      <w:proofErr w:type="gramEnd"/>
      <w:r w:rsidRPr="00E3679C">
        <w:rPr>
          <w:rFonts w:ascii="Times New Roman" w:hAnsi="Times New Roman" w:cs="Times New Roman"/>
        </w:rPr>
        <w:t xml:space="preserve"> детей.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Средний размер родительской платы за присмотр и уход за детьми в государственных и муниципальных дошкольных образовательных организациях устанавливается Правительством Республики Коми на календарный год.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Средний размер родительской платы за присмотр и уход за детьми в государственных и муниципальных дошкольных образовательных организациях индексируется в размере и в сроки, согласованные в установленном порядке при составлении проекта республиканского бюджета Республики Коми на очередной финансовый год и плановый период.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>Размер компенсации рассчитывается исходя из среднего размера родительской платы за присмотр и уход за детьми в государственных и муниципальных образовательных организациях за каждый день посещения ребенком дошкольной образовательной организации</w:t>
      </w:r>
      <w:proofErr w:type="gramStart"/>
      <w:r w:rsidRPr="00E3679C">
        <w:rPr>
          <w:rFonts w:ascii="Times New Roman" w:hAnsi="Times New Roman" w:cs="Times New Roman"/>
        </w:rPr>
        <w:t>.";</w:t>
      </w:r>
      <w:proofErr w:type="gramEnd"/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в) </w:t>
      </w:r>
      <w:hyperlink r:id="rId19" w:history="1">
        <w:r w:rsidRPr="00E3679C">
          <w:rPr>
            <w:rFonts w:ascii="Times New Roman" w:hAnsi="Times New Roman" w:cs="Times New Roman"/>
            <w:color w:val="0000FF"/>
          </w:rPr>
          <w:t>пункт 2-1</w:t>
        </w:r>
      </w:hyperlink>
      <w:r w:rsidRPr="00E3679C">
        <w:rPr>
          <w:rFonts w:ascii="Times New Roman" w:hAnsi="Times New Roman" w:cs="Times New Roman"/>
        </w:rPr>
        <w:t xml:space="preserve"> исключить;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679C">
        <w:rPr>
          <w:rFonts w:ascii="Times New Roman" w:hAnsi="Times New Roman" w:cs="Times New Roman"/>
        </w:rPr>
        <w:t xml:space="preserve">г) в </w:t>
      </w:r>
      <w:hyperlink r:id="rId20" w:history="1">
        <w:r w:rsidRPr="00E3679C">
          <w:rPr>
            <w:rFonts w:ascii="Times New Roman" w:hAnsi="Times New Roman" w:cs="Times New Roman"/>
            <w:color w:val="0000FF"/>
          </w:rPr>
          <w:t>пункте 4</w:t>
        </w:r>
      </w:hyperlink>
      <w:r w:rsidRPr="00E3679C">
        <w:rPr>
          <w:rFonts w:ascii="Times New Roman" w:hAnsi="Times New Roman" w:cs="Times New Roman"/>
        </w:rPr>
        <w:t xml:space="preserve"> слова "в соответствующем дошкольном образовательном учреждении" заменить словами "в соответствующей дошкольной образовательной организации";</w:t>
      </w:r>
    </w:p>
    <w:p w:rsidR="00E3679C" w:rsidRPr="00E3679C" w:rsidRDefault="00E36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3679C">
        <w:rPr>
          <w:rFonts w:ascii="Times New Roman" w:hAnsi="Times New Roman" w:cs="Times New Roman"/>
        </w:rPr>
        <w:lastRenderedPageBreak/>
        <w:t>д</w:t>
      </w:r>
      <w:proofErr w:type="spellEnd"/>
      <w:r w:rsidRPr="00E3679C">
        <w:rPr>
          <w:rFonts w:ascii="Times New Roman" w:hAnsi="Times New Roman" w:cs="Times New Roman"/>
        </w:rPr>
        <w:t xml:space="preserve">) в </w:t>
      </w:r>
      <w:hyperlink r:id="rId21" w:history="1">
        <w:r w:rsidRPr="00E3679C">
          <w:rPr>
            <w:rFonts w:ascii="Times New Roman" w:hAnsi="Times New Roman" w:cs="Times New Roman"/>
            <w:color w:val="0000FF"/>
          </w:rPr>
          <w:t>абзацах восьмом</w:t>
        </w:r>
      </w:hyperlink>
      <w:r w:rsidRPr="00E3679C">
        <w:rPr>
          <w:rFonts w:ascii="Times New Roman" w:hAnsi="Times New Roman" w:cs="Times New Roman"/>
        </w:rPr>
        <w:t xml:space="preserve"> и </w:t>
      </w:r>
      <w:hyperlink r:id="rId22" w:history="1">
        <w:r w:rsidRPr="00E3679C">
          <w:rPr>
            <w:rFonts w:ascii="Times New Roman" w:hAnsi="Times New Roman" w:cs="Times New Roman"/>
            <w:color w:val="0000FF"/>
          </w:rPr>
          <w:t>десятом пункта 6</w:t>
        </w:r>
      </w:hyperlink>
      <w:r w:rsidRPr="00E3679C">
        <w:rPr>
          <w:rFonts w:ascii="Times New Roman" w:hAnsi="Times New Roman" w:cs="Times New Roman"/>
        </w:rPr>
        <w:t xml:space="preserve">, </w:t>
      </w:r>
      <w:hyperlink r:id="rId23" w:history="1">
        <w:r w:rsidRPr="00E3679C">
          <w:rPr>
            <w:rFonts w:ascii="Times New Roman" w:hAnsi="Times New Roman" w:cs="Times New Roman"/>
            <w:color w:val="0000FF"/>
          </w:rPr>
          <w:t>пунктах 7</w:t>
        </w:r>
      </w:hyperlink>
      <w:r w:rsidRPr="00E3679C">
        <w:rPr>
          <w:rFonts w:ascii="Times New Roman" w:hAnsi="Times New Roman" w:cs="Times New Roman"/>
        </w:rPr>
        <w:t xml:space="preserve"> и </w:t>
      </w:r>
      <w:hyperlink r:id="rId24" w:history="1">
        <w:r w:rsidRPr="00E3679C">
          <w:rPr>
            <w:rFonts w:ascii="Times New Roman" w:hAnsi="Times New Roman" w:cs="Times New Roman"/>
            <w:color w:val="0000FF"/>
          </w:rPr>
          <w:t>8</w:t>
        </w:r>
      </w:hyperlink>
      <w:r w:rsidRPr="00E3679C">
        <w:rPr>
          <w:rFonts w:ascii="Times New Roman" w:hAnsi="Times New Roman" w:cs="Times New Roman"/>
        </w:rPr>
        <w:t xml:space="preserve">, </w:t>
      </w:r>
      <w:hyperlink r:id="rId25" w:history="1">
        <w:r w:rsidRPr="00E3679C">
          <w:rPr>
            <w:rFonts w:ascii="Times New Roman" w:hAnsi="Times New Roman" w:cs="Times New Roman"/>
            <w:color w:val="0000FF"/>
          </w:rPr>
          <w:t>абзацах первом</w:t>
        </w:r>
      </w:hyperlink>
      <w:r w:rsidRPr="00E3679C">
        <w:rPr>
          <w:rFonts w:ascii="Times New Roman" w:hAnsi="Times New Roman" w:cs="Times New Roman"/>
        </w:rPr>
        <w:t xml:space="preserve"> и </w:t>
      </w:r>
      <w:hyperlink r:id="rId26" w:history="1">
        <w:r w:rsidRPr="00E3679C">
          <w:rPr>
            <w:rFonts w:ascii="Times New Roman" w:hAnsi="Times New Roman" w:cs="Times New Roman"/>
            <w:color w:val="0000FF"/>
          </w:rPr>
          <w:t>четвертом пункта 9</w:t>
        </w:r>
      </w:hyperlink>
      <w:r w:rsidRPr="00E3679C">
        <w:rPr>
          <w:rFonts w:ascii="Times New Roman" w:hAnsi="Times New Roman" w:cs="Times New Roman"/>
        </w:rPr>
        <w:t xml:space="preserve">, </w:t>
      </w:r>
      <w:hyperlink r:id="rId27" w:history="1">
        <w:r w:rsidRPr="00E3679C">
          <w:rPr>
            <w:rFonts w:ascii="Times New Roman" w:hAnsi="Times New Roman" w:cs="Times New Roman"/>
            <w:color w:val="0000FF"/>
          </w:rPr>
          <w:t>пункте 10</w:t>
        </w:r>
      </w:hyperlink>
      <w:r w:rsidRPr="00E3679C">
        <w:rPr>
          <w:rFonts w:ascii="Times New Roman" w:hAnsi="Times New Roman" w:cs="Times New Roman"/>
        </w:rPr>
        <w:t xml:space="preserve"> слова "дошкольное образовательное учреждение" в соответствующем падеже заменить словами "дошкольная образовательная организация" в соответствующем падеже.</w:t>
      </w:r>
    </w:p>
    <w:p w:rsid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679C" w:rsidRDefault="00E367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679C" w:rsidRDefault="00E3679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54D7B" w:rsidRDefault="00154D7B"/>
    <w:sectPr w:rsidR="00154D7B" w:rsidSect="0019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679C"/>
    <w:rsid w:val="00154D7B"/>
    <w:rsid w:val="00E3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AE0B4A471D1EAF651F136906EA1DBA8F664C080A9B1DE8986A90DE007BF82773EDADD5C5303696A45D19g8hDN" TargetMode="External"/><Relationship Id="rId13" Type="http://schemas.openxmlformats.org/officeDocument/2006/relationships/hyperlink" Target="consultantplus://offline/ref=DDAE0B4A471D1EAF651F0D64108643BE886B1404099115BFC435CB835772F27034A2F497813D3F91gAh3N" TargetMode="External"/><Relationship Id="rId18" Type="http://schemas.openxmlformats.org/officeDocument/2006/relationships/hyperlink" Target="consultantplus://offline/ref=DDAE0B4A471D1EAF651F136906EA1DBA8F664C08049B1EEB9C6A90DE007BF82773EDADD5C5303696A45D16g8h1N" TargetMode="External"/><Relationship Id="rId26" Type="http://schemas.openxmlformats.org/officeDocument/2006/relationships/hyperlink" Target="consultantplus://offline/ref=DDAE0B4A471D1EAF651F136906EA1DBA8F664C08049B1EEB9C6A90DE007BF82773EDADD5C5303696A45D18g8h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AE0B4A471D1EAF651F136906EA1DBA8F664C08049B1EEB9C6A90DE007BF82773EDADD5C5303696A45D17g8h6N" TargetMode="External"/><Relationship Id="rId7" Type="http://schemas.openxmlformats.org/officeDocument/2006/relationships/hyperlink" Target="consultantplus://offline/ref=DDAE0B4A471D1EAF651F136906EA1DBA8F664C08049B1EEB9C6A90DE007BF82773EDADD5C5303696A45D19g8h2N" TargetMode="External"/><Relationship Id="rId12" Type="http://schemas.openxmlformats.org/officeDocument/2006/relationships/hyperlink" Target="consultantplus://offline/ref=DDAE0B4A471D1EAF651F136906EA1DBA8F664C08049B1EEB9C6A90DE007BF82773EDADD5C5303696A45D16g8h5N" TargetMode="External"/><Relationship Id="rId17" Type="http://schemas.openxmlformats.org/officeDocument/2006/relationships/hyperlink" Target="consultantplus://offline/ref=DDAE0B4A471D1EAF651F136906EA1DBA8F664C08049B1EEB9C6A90DE007BF82773EDADD5C5303696A45C1Eg8h1N" TargetMode="External"/><Relationship Id="rId25" Type="http://schemas.openxmlformats.org/officeDocument/2006/relationships/hyperlink" Target="consultantplus://offline/ref=DDAE0B4A471D1EAF651F136906EA1DBA8F664C08049B1EEB9C6A90DE007BF82773EDADD5C5303696A45D17g8h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AE0B4A471D1EAF651F136906EA1DBA8F664C08049B1EEB9C6A90DE007BF82773EDADD5C5303696A45C1Eg8h6N" TargetMode="External"/><Relationship Id="rId20" Type="http://schemas.openxmlformats.org/officeDocument/2006/relationships/hyperlink" Target="consultantplus://offline/ref=DDAE0B4A471D1EAF651F136906EA1DBA8F664C08049B1EEB9C6A90DE007BF82773EDADD5C5303696A45C1Eg8h0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AE0B4A471D1EAF651F136906EA1DBA8F664C08049B1EEB9C6A90DE007BF827g7h3N" TargetMode="External"/><Relationship Id="rId11" Type="http://schemas.openxmlformats.org/officeDocument/2006/relationships/hyperlink" Target="consultantplus://offline/ref=DDAE0B4A471D1EAF651F136906EA1DBA8F664C08049B1EEB9C6A90DE007BF82773EDADD5C5303696A45D19g8hCN" TargetMode="External"/><Relationship Id="rId24" Type="http://schemas.openxmlformats.org/officeDocument/2006/relationships/hyperlink" Target="consultantplus://offline/ref=DDAE0B4A471D1EAF651F136906EA1DBA8F664C08049B1EEB9C6A90DE007BF82773EDADD5C5303696A45D17g8hDN" TargetMode="External"/><Relationship Id="rId5" Type="http://schemas.openxmlformats.org/officeDocument/2006/relationships/hyperlink" Target="consultantplus://offline/ref=DDAE0B4A471D1EAF651F136906EA1DBA8F664C08049B1EEB9C6A90DE007BF827g7h3N" TargetMode="External"/><Relationship Id="rId15" Type="http://schemas.openxmlformats.org/officeDocument/2006/relationships/hyperlink" Target="consultantplus://offline/ref=DDAE0B4A471D1EAF651F136906EA1DBA8F664C08049B1EEB9C6A90DE007BF82773EDADD5C5303696A45C1Eg8h6N" TargetMode="External"/><Relationship Id="rId23" Type="http://schemas.openxmlformats.org/officeDocument/2006/relationships/hyperlink" Target="consultantplus://offline/ref=DDAE0B4A471D1EAF651F136906EA1DBA8F664C08049B1EEB9C6A90DE007BF82773EDADD5C5303696A45D17g8h2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DAE0B4A471D1EAF651F136906EA1DBA8F664C0804951FEC9B6A90DE007BF82773EDADD5C5303696A45D1Cg8h5N" TargetMode="External"/><Relationship Id="rId19" Type="http://schemas.openxmlformats.org/officeDocument/2006/relationships/hyperlink" Target="consultantplus://offline/ref=DDAE0B4A471D1EAF651F136906EA1DBA8F664C08049B1EEB9C6A90DE007BF82773EDADD5C5303696A45D16g8h0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AE0B4A471D1EAF651F0D64108643BE886B1404099115BFC435CB835772F27034A2F497813D3F91gAh3N" TargetMode="External"/><Relationship Id="rId14" Type="http://schemas.openxmlformats.org/officeDocument/2006/relationships/hyperlink" Target="consultantplus://offline/ref=DDAE0B4A471D1EAF651F136906EA1DBA8F664C08049B1EEB9C6A90DE007BF82773EDADD5C5303696A45C1Eg8h3N" TargetMode="External"/><Relationship Id="rId22" Type="http://schemas.openxmlformats.org/officeDocument/2006/relationships/hyperlink" Target="consultantplus://offline/ref=DDAE0B4A471D1EAF651F136906EA1DBA8F664C08049B1EEB9C6A90DE007BF82773EDADD5C5303696A45D17g8h0N" TargetMode="External"/><Relationship Id="rId27" Type="http://schemas.openxmlformats.org/officeDocument/2006/relationships/hyperlink" Target="consultantplus://offline/ref=DDAE0B4A471D1EAF651F136906EA1DBA8F664C08049B1EEB9C6A90DE007BF82773EDADD5C5303696A45D18g8h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8239</Characters>
  <Application>Microsoft Office Word</Application>
  <DocSecurity>0</DocSecurity>
  <Lines>68</Lines>
  <Paragraphs>19</Paragraphs>
  <ScaleCrop>false</ScaleCrop>
  <Company>MICROSOFT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c37-3p</dc:creator>
  <cp:lastModifiedBy>c37-3p</cp:lastModifiedBy>
  <cp:revision>1</cp:revision>
  <dcterms:created xsi:type="dcterms:W3CDTF">2015-03-16T13:33:00Z</dcterms:created>
  <dcterms:modified xsi:type="dcterms:W3CDTF">2015-03-16T13:33:00Z</dcterms:modified>
</cp:coreProperties>
</file>